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5E1A5" w14:textId="4A5CFE60" w:rsidR="00974265" w:rsidRDefault="00974265" w:rsidP="00974265">
      <w:r>
        <w:t xml:space="preserve">Παρουσίαση βιβλίου «Ελπίδα» του Πάπα Φραγκίσκου </w:t>
      </w:r>
    </w:p>
    <w:p w14:paraId="38E9A4B3" w14:textId="2A6F0F45" w:rsidR="00974265" w:rsidRDefault="00974265" w:rsidP="00974265">
      <w:r>
        <w:t xml:space="preserve">06.10.2025 </w:t>
      </w:r>
    </w:p>
    <w:p w14:paraId="766030E7" w14:textId="77777777" w:rsidR="00974265" w:rsidRPr="00374DB2" w:rsidRDefault="00974265" w:rsidP="00974265">
      <w:pPr>
        <w:jc w:val="center"/>
        <w:rPr>
          <w:b/>
          <w:bCs/>
        </w:rPr>
      </w:pPr>
      <w:r w:rsidRPr="00374DB2">
        <w:rPr>
          <w:b/>
          <w:bCs/>
        </w:rPr>
        <w:t xml:space="preserve">Χαιρετισμός πρόεδρου κ. Φίλιππου </w:t>
      </w:r>
      <w:proofErr w:type="spellStart"/>
      <w:r w:rsidRPr="00374DB2">
        <w:rPr>
          <w:b/>
          <w:bCs/>
        </w:rPr>
        <w:t>Πιέρρου</w:t>
      </w:r>
      <w:proofErr w:type="spellEnd"/>
    </w:p>
    <w:p w14:paraId="25FB2065" w14:textId="77777777" w:rsidR="00ED1D89" w:rsidRDefault="00ED1D89" w:rsidP="002A4D81">
      <w:pPr>
        <w:jc w:val="both"/>
        <w:rPr>
          <w:rFonts w:ascii="Georgia" w:hAnsi="Georgia"/>
        </w:rPr>
      </w:pPr>
    </w:p>
    <w:p w14:paraId="0E14D12D" w14:textId="2C039869" w:rsidR="00C77CE6" w:rsidRPr="00C77CE6" w:rsidRDefault="00820FF1" w:rsidP="00C77CE6">
      <w:pPr>
        <w:ind w:firstLine="720"/>
        <w:jc w:val="both"/>
        <w:rPr>
          <w:rFonts w:ascii="Georgia" w:hAnsi="Georgia"/>
        </w:rPr>
      </w:pPr>
      <w:r w:rsidRPr="002A4D81">
        <w:rPr>
          <w:rFonts w:ascii="Georgia" w:hAnsi="Georgia"/>
        </w:rPr>
        <w:t xml:space="preserve">Εν </w:t>
      </w:r>
      <w:proofErr w:type="spellStart"/>
      <w:r w:rsidRPr="002A4D81">
        <w:rPr>
          <w:rFonts w:ascii="Georgia" w:hAnsi="Georgia"/>
        </w:rPr>
        <w:t>πρώτοις</w:t>
      </w:r>
      <w:proofErr w:type="spellEnd"/>
      <w:r w:rsidRPr="002A4D81">
        <w:rPr>
          <w:rFonts w:ascii="Georgia" w:hAnsi="Georgia"/>
        </w:rPr>
        <w:t xml:space="preserve"> σας καλωσορίζω! </w:t>
      </w:r>
      <w:r w:rsidR="00152EAF">
        <w:rPr>
          <w:rFonts w:ascii="Georgia" w:hAnsi="Georgia"/>
        </w:rPr>
        <w:t>Η</w:t>
      </w:r>
      <w:r w:rsidRPr="002A4D81">
        <w:rPr>
          <w:rFonts w:ascii="Georgia" w:hAnsi="Georgia"/>
        </w:rPr>
        <w:t xml:space="preserve"> παρουσίαση του βιβλίου του Πάπα Φραγκίσκου </w:t>
      </w:r>
      <w:r w:rsidR="00152EAF">
        <w:rPr>
          <w:rFonts w:ascii="Georgia" w:hAnsi="Georgia"/>
        </w:rPr>
        <w:t>αποτελεί τιμή για</w:t>
      </w:r>
      <w:r w:rsidRPr="002A4D81">
        <w:rPr>
          <w:rFonts w:ascii="Georgia" w:hAnsi="Georgia"/>
        </w:rPr>
        <w:t xml:space="preserve"> το Ίδρυμα Τηνιακού Πολιτισμού. </w:t>
      </w:r>
    </w:p>
    <w:p w14:paraId="19122B76" w14:textId="77777777" w:rsidR="00C77CE6" w:rsidRDefault="00820FF1" w:rsidP="00C77CE6">
      <w:pPr>
        <w:ind w:firstLine="720"/>
        <w:jc w:val="both"/>
        <w:rPr>
          <w:rFonts w:ascii="Georgia" w:hAnsi="Georgia"/>
        </w:rPr>
      </w:pPr>
      <w:r w:rsidRPr="002A4D81">
        <w:rPr>
          <w:rFonts w:ascii="Georgia" w:hAnsi="Georgia"/>
        </w:rPr>
        <w:t>Διάβασα με πολλή προσοχή την αυτοβιογραφία του με τίτλο «ΕΛΠΙΔΑ». Ομολογώ ότι με συγκίνησε</w:t>
      </w:r>
      <w:r w:rsidR="00C77CE6" w:rsidRPr="00C77CE6">
        <w:rPr>
          <w:rFonts w:ascii="Georgia" w:hAnsi="Georgia"/>
        </w:rPr>
        <w:t xml:space="preserve">. </w:t>
      </w:r>
      <w:r w:rsidR="00C77CE6">
        <w:rPr>
          <w:rFonts w:ascii="Georgia" w:hAnsi="Georgia"/>
        </w:rPr>
        <w:t>Έ</w:t>
      </w:r>
      <w:r w:rsidRPr="002A4D81">
        <w:rPr>
          <w:rFonts w:ascii="Georgia" w:hAnsi="Georgia"/>
        </w:rPr>
        <w:t>νας αυθόρμητος λόγος, ένας λόγος ειλικρινής, μα κυρίως ένας λόγος ριζοσπαστικός και συγχρόνως βαθύτατα ανθρώπινος</w:t>
      </w:r>
      <w:r w:rsidR="00C77CE6">
        <w:rPr>
          <w:rFonts w:ascii="Georgia" w:hAnsi="Georgia"/>
        </w:rPr>
        <w:t>.</w:t>
      </w:r>
    </w:p>
    <w:p w14:paraId="05A03F1D" w14:textId="27252DF6" w:rsidR="00505902" w:rsidRPr="002A4D81" w:rsidRDefault="00C77CE6" w:rsidP="00C77CE6">
      <w:pPr>
        <w:ind w:firstLine="720"/>
        <w:jc w:val="both"/>
        <w:rPr>
          <w:rFonts w:ascii="Georgia" w:hAnsi="Georgia"/>
        </w:rPr>
      </w:pPr>
      <w:r>
        <w:rPr>
          <w:rFonts w:ascii="Georgia" w:hAnsi="Georgia"/>
        </w:rPr>
        <w:t>Ε</w:t>
      </w:r>
      <w:r w:rsidR="00820FF1" w:rsidRPr="002A4D81">
        <w:rPr>
          <w:rFonts w:ascii="Georgia" w:hAnsi="Georgia"/>
        </w:rPr>
        <w:t xml:space="preserve">ίναι εκ των πραγμάτων αδύνατο να απαριθμήσω όλες τις </w:t>
      </w:r>
      <w:r w:rsidR="00505902" w:rsidRPr="002A4D81">
        <w:rPr>
          <w:rFonts w:ascii="Georgia" w:hAnsi="Georgia"/>
        </w:rPr>
        <w:t xml:space="preserve"> πρωτότυπες και θα τολμούσα να πω «επαναστατικές» του απόψεις. </w:t>
      </w:r>
    </w:p>
    <w:p w14:paraId="6A465E02" w14:textId="24481DDB" w:rsidR="00505902" w:rsidRPr="002A4D81" w:rsidRDefault="00505902" w:rsidP="002A4D81">
      <w:pPr>
        <w:jc w:val="both"/>
        <w:rPr>
          <w:rFonts w:ascii="Georgia" w:hAnsi="Georgia"/>
        </w:rPr>
      </w:pPr>
      <w:r w:rsidRPr="002A4D81">
        <w:rPr>
          <w:rFonts w:ascii="Georgia" w:hAnsi="Georgia"/>
        </w:rPr>
        <w:t xml:space="preserve">Επιτρέψτε μου όμως να υπογραμμίσω ορισμένες που με εντυπωσίασαν: </w:t>
      </w:r>
    </w:p>
    <w:p w14:paraId="37E193DD" w14:textId="77777777" w:rsidR="00ED1D89" w:rsidRPr="00ED1D89" w:rsidRDefault="00505902" w:rsidP="002A4D81">
      <w:pPr>
        <w:pStyle w:val="a6"/>
        <w:numPr>
          <w:ilvl w:val="0"/>
          <w:numId w:val="1"/>
        </w:numPr>
        <w:jc w:val="both"/>
        <w:rPr>
          <w:rFonts w:ascii="Georgia" w:hAnsi="Georgia"/>
          <w:i/>
          <w:iCs/>
        </w:rPr>
      </w:pPr>
      <w:r w:rsidRPr="00ED1D89">
        <w:rPr>
          <w:rFonts w:ascii="Georgia" w:hAnsi="Georgia"/>
          <w:i/>
          <w:iCs/>
        </w:rPr>
        <w:t xml:space="preserve">Μπορούμε να χτίσουμε τείχη και να φράξουμε τις εισόδους για να έχουμε την ψευδαίσθηση της ασφάλειας, σε βάρος όσων μένουν απ’ έξω. Όμως δεν θα είναι για πάντα έτσι. Ο αποκλεισμός που βασανίζει εκατομμύρια ανθρώπους δεν μπορεί να διαρκέσει για πολύ ακόμη. </w:t>
      </w:r>
    </w:p>
    <w:p w14:paraId="6388C82F" w14:textId="77777777" w:rsidR="00ED1D89" w:rsidRDefault="00ED1D89" w:rsidP="00ED1D89">
      <w:pPr>
        <w:pStyle w:val="a6"/>
        <w:jc w:val="both"/>
        <w:rPr>
          <w:rFonts w:ascii="Georgia" w:hAnsi="Georgia"/>
        </w:rPr>
      </w:pPr>
    </w:p>
    <w:p w14:paraId="54308409" w14:textId="63F25A8D" w:rsidR="00505902" w:rsidRPr="002A4D81" w:rsidRDefault="00505902" w:rsidP="00ED1D89">
      <w:pPr>
        <w:pStyle w:val="a6"/>
        <w:numPr>
          <w:ilvl w:val="2"/>
          <w:numId w:val="2"/>
        </w:numPr>
        <w:jc w:val="both"/>
        <w:rPr>
          <w:rFonts w:ascii="Georgia" w:hAnsi="Georgia"/>
        </w:rPr>
      </w:pPr>
      <w:r w:rsidRPr="002A4D81">
        <w:rPr>
          <w:rFonts w:ascii="Georgia" w:hAnsi="Georgia"/>
        </w:rPr>
        <w:t xml:space="preserve">Λόγος με πανανθρώπινη αξία που τολμά να καταγγέλλει σημερινές πολιτικές κατευθύνσεις χωρίς φόβο και πάθος. </w:t>
      </w:r>
    </w:p>
    <w:p w14:paraId="426AFADB" w14:textId="77777777" w:rsidR="00ED1D89" w:rsidRDefault="00ED1D89" w:rsidP="00ED1D89">
      <w:pPr>
        <w:pStyle w:val="a6"/>
        <w:jc w:val="both"/>
        <w:rPr>
          <w:rFonts w:ascii="Georgia" w:hAnsi="Georgia"/>
        </w:rPr>
      </w:pPr>
    </w:p>
    <w:p w14:paraId="6F15F5AD" w14:textId="5860EEDD" w:rsidR="00505902" w:rsidRPr="00ED1D89" w:rsidRDefault="00505902" w:rsidP="002A4D81">
      <w:pPr>
        <w:pStyle w:val="a6"/>
        <w:numPr>
          <w:ilvl w:val="0"/>
          <w:numId w:val="1"/>
        </w:numPr>
        <w:jc w:val="both"/>
        <w:rPr>
          <w:rFonts w:ascii="Georgia" w:hAnsi="Georgia"/>
          <w:i/>
          <w:iCs/>
        </w:rPr>
      </w:pPr>
      <w:r w:rsidRPr="00ED1D89">
        <w:rPr>
          <w:rFonts w:ascii="Georgia" w:hAnsi="Georgia"/>
          <w:i/>
          <w:iCs/>
        </w:rPr>
        <w:t xml:space="preserve">Με εκπροσώπους άλλων θρησκειών ζητήσαμε εμφατικά να πάψει η </w:t>
      </w:r>
      <w:proofErr w:type="spellStart"/>
      <w:r w:rsidRPr="00ED1D89">
        <w:rPr>
          <w:rFonts w:ascii="Georgia" w:hAnsi="Georgia"/>
          <w:i/>
          <w:iCs/>
        </w:rPr>
        <w:t>εργαλειοποίηση</w:t>
      </w:r>
      <w:proofErr w:type="spellEnd"/>
      <w:r w:rsidRPr="00ED1D89">
        <w:rPr>
          <w:rFonts w:ascii="Georgia" w:hAnsi="Georgia"/>
          <w:i/>
          <w:iCs/>
        </w:rPr>
        <w:t xml:space="preserve"> των θρησκειών για την παρακίνηση στο μίσος, τη βία, τον τυφλό φανατισμό. </w:t>
      </w:r>
    </w:p>
    <w:p w14:paraId="5AE3B920" w14:textId="77777777" w:rsidR="00ED1D89" w:rsidRPr="002A4D81" w:rsidRDefault="00ED1D89" w:rsidP="00ED1D89">
      <w:pPr>
        <w:pStyle w:val="a6"/>
        <w:jc w:val="both"/>
        <w:rPr>
          <w:rFonts w:ascii="Georgia" w:hAnsi="Georgia"/>
        </w:rPr>
      </w:pPr>
    </w:p>
    <w:p w14:paraId="22A8CDAA" w14:textId="4746DE93" w:rsidR="00505902" w:rsidRDefault="00505902" w:rsidP="00ED1D89">
      <w:pPr>
        <w:pStyle w:val="a6"/>
        <w:numPr>
          <w:ilvl w:val="2"/>
          <w:numId w:val="2"/>
        </w:numPr>
        <w:jc w:val="both"/>
        <w:rPr>
          <w:rFonts w:ascii="Georgia" w:hAnsi="Georgia"/>
        </w:rPr>
      </w:pPr>
      <w:r w:rsidRPr="002A4D81">
        <w:rPr>
          <w:rFonts w:ascii="Georgia" w:hAnsi="Georgia"/>
        </w:rPr>
        <w:t xml:space="preserve">Λόγος οξυδερκής, λόγος φιλειρηνικός, λόγος αγάπης, λόγος βαθύτατα χριστιανικός. </w:t>
      </w:r>
    </w:p>
    <w:p w14:paraId="11B780CB" w14:textId="77777777" w:rsidR="00ED1D89" w:rsidRPr="002A4D81" w:rsidRDefault="00ED1D89" w:rsidP="00ED1D89">
      <w:pPr>
        <w:pStyle w:val="a6"/>
        <w:ind w:left="1080"/>
        <w:jc w:val="both"/>
        <w:rPr>
          <w:rFonts w:ascii="Georgia" w:hAnsi="Georgia"/>
        </w:rPr>
      </w:pPr>
    </w:p>
    <w:p w14:paraId="0E78A9C9" w14:textId="6B1983FE" w:rsidR="00505902" w:rsidRDefault="00505902" w:rsidP="002A4D81">
      <w:pPr>
        <w:pStyle w:val="a6"/>
        <w:numPr>
          <w:ilvl w:val="0"/>
          <w:numId w:val="1"/>
        </w:numPr>
        <w:jc w:val="both"/>
        <w:rPr>
          <w:rFonts w:ascii="Georgia" w:hAnsi="Georgia"/>
          <w:i/>
          <w:iCs/>
        </w:rPr>
      </w:pPr>
      <w:r w:rsidRPr="00ED1D89">
        <w:rPr>
          <w:rFonts w:ascii="Georgia" w:hAnsi="Georgia"/>
          <w:i/>
          <w:iCs/>
        </w:rPr>
        <w:t xml:space="preserve">Το να μπερδεύεις την ενότητα με την </w:t>
      </w:r>
      <w:r w:rsidR="00BF00C6" w:rsidRPr="00ED1D89">
        <w:rPr>
          <w:rFonts w:ascii="Georgia" w:hAnsi="Georgia"/>
          <w:i/>
          <w:iCs/>
        </w:rPr>
        <w:t>ομοιομορφία είναι ένας διαβολικός π</w:t>
      </w:r>
      <w:r w:rsidR="00C77CE6">
        <w:rPr>
          <w:rFonts w:ascii="Georgia" w:hAnsi="Georgia"/>
          <w:i/>
          <w:iCs/>
        </w:rPr>
        <w:t>ειρασμός</w:t>
      </w:r>
      <w:r w:rsidR="00BF00C6" w:rsidRPr="00ED1D89">
        <w:rPr>
          <w:rFonts w:ascii="Georgia" w:hAnsi="Georgia"/>
          <w:i/>
          <w:iCs/>
        </w:rPr>
        <w:t xml:space="preserve">. Η ενότητα δεν είναι μια επίφαση υποχρεωτικής ενσωμάτωσης, ούτε περιθωριοποίησης για χάρη μιας αρμονίας. Είναι περισσότερο μια διαφορετικότητα αποδεκτή με συμβιβασμό. </w:t>
      </w:r>
    </w:p>
    <w:p w14:paraId="72C04D5A" w14:textId="77777777" w:rsidR="00152EAF" w:rsidRPr="00ED1D89" w:rsidRDefault="00152EAF" w:rsidP="00152EAF">
      <w:pPr>
        <w:pStyle w:val="a6"/>
        <w:jc w:val="both"/>
        <w:rPr>
          <w:rFonts w:ascii="Georgia" w:hAnsi="Georgia"/>
          <w:i/>
          <w:iCs/>
        </w:rPr>
      </w:pPr>
    </w:p>
    <w:p w14:paraId="6FB95A8E" w14:textId="635CF7AC" w:rsidR="00BF00C6" w:rsidRDefault="00BF00C6" w:rsidP="00ED1D89">
      <w:pPr>
        <w:pStyle w:val="a6"/>
        <w:numPr>
          <w:ilvl w:val="2"/>
          <w:numId w:val="2"/>
        </w:numPr>
        <w:jc w:val="both"/>
        <w:rPr>
          <w:rFonts w:ascii="Georgia" w:hAnsi="Georgia"/>
        </w:rPr>
      </w:pPr>
      <w:r w:rsidRPr="00ED1D89">
        <w:rPr>
          <w:rFonts w:ascii="Georgia" w:hAnsi="Georgia"/>
        </w:rPr>
        <w:t xml:space="preserve">Λόγος συμπεριληπτικός, λόγος που αποπνέει σεβασμό της ανθρώπινης υπόστασης, λόγος που υποδηλώνει σεβασμό των ανθρωπίνων δικαιωμάτων. </w:t>
      </w:r>
    </w:p>
    <w:p w14:paraId="18588498" w14:textId="77777777" w:rsidR="00ED1D89" w:rsidRPr="00ED1D89" w:rsidRDefault="00ED1D89" w:rsidP="00ED1D89">
      <w:pPr>
        <w:pStyle w:val="a6"/>
        <w:ind w:left="1080"/>
        <w:jc w:val="both"/>
        <w:rPr>
          <w:rFonts w:ascii="Georgia" w:hAnsi="Georgia"/>
        </w:rPr>
      </w:pPr>
    </w:p>
    <w:p w14:paraId="04862161" w14:textId="6624352B" w:rsidR="00BF00C6" w:rsidRPr="00ED1D89" w:rsidRDefault="00BF00C6" w:rsidP="002A4D81">
      <w:pPr>
        <w:pStyle w:val="a6"/>
        <w:numPr>
          <w:ilvl w:val="0"/>
          <w:numId w:val="1"/>
        </w:numPr>
        <w:jc w:val="both"/>
        <w:rPr>
          <w:rFonts w:ascii="Georgia" w:hAnsi="Georgia"/>
          <w:i/>
          <w:iCs/>
        </w:rPr>
      </w:pPr>
      <w:r w:rsidRPr="00ED1D89">
        <w:rPr>
          <w:rFonts w:ascii="Georgia" w:hAnsi="Georgia"/>
          <w:i/>
          <w:iCs/>
        </w:rPr>
        <w:t>Η φράση «καθένας γεννιέται με προδιαγεγραμμένη μοίρα» μου φαίνεται τόσο άδικη. Δεν είναι αλήθεια. Η ζωή δεν μας έχει δοθεί σαν ένα λιμπρέτο όπερας. Είναι μια περιπέτεια στην οποία πρέπει να</w:t>
      </w:r>
      <w:r w:rsidR="00ED1D89" w:rsidRPr="00ED1D89">
        <w:rPr>
          <w:rFonts w:ascii="Georgia" w:hAnsi="Georgia"/>
          <w:i/>
          <w:iCs/>
        </w:rPr>
        <w:t xml:space="preserve"> </w:t>
      </w:r>
      <w:r w:rsidRPr="00ED1D89">
        <w:rPr>
          <w:rFonts w:ascii="Georgia" w:hAnsi="Georgia"/>
          <w:i/>
          <w:iCs/>
        </w:rPr>
        <w:t xml:space="preserve">ριχτούμε. </w:t>
      </w:r>
    </w:p>
    <w:p w14:paraId="4A85F1DC" w14:textId="77777777" w:rsidR="00ED1D89" w:rsidRPr="002A4D81" w:rsidRDefault="00ED1D89" w:rsidP="00ED1D89">
      <w:pPr>
        <w:pStyle w:val="a6"/>
        <w:jc w:val="both"/>
        <w:rPr>
          <w:rFonts w:ascii="Georgia" w:hAnsi="Georgia"/>
        </w:rPr>
      </w:pPr>
    </w:p>
    <w:p w14:paraId="4DF659C5" w14:textId="7926D71A" w:rsidR="00BF00C6" w:rsidRDefault="00BF00C6" w:rsidP="00ED1D89">
      <w:pPr>
        <w:pStyle w:val="a6"/>
        <w:numPr>
          <w:ilvl w:val="2"/>
          <w:numId w:val="2"/>
        </w:numPr>
        <w:jc w:val="both"/>
        <w:rPr>
          <w:rFonts w:ascii="Georgia" w:hAnsi="Georgia"/>
        </w:rPr>
      </w:pPr>
      <w:r w:rsidRPr="002A4D81">
        <w:rPr>
          <w:rFonts w:ascii="Georgia" w:hAnsi="Georgia"/>
        </w:rPr>
        <w:t xml:space="preserve">Λόγος – ύμνος στην ελευθερία και τον αυτοπροσδιορισμό. </w:t>
      </w:r>
    </w:p>
    <w:p w14:paraId="00058CD2" w14:textId="77777777" w:rsidR="00ED1D89" w:rsidRPr="002A4D81" w:rsidRDefault="00ED1D89" w:rsidP="00ED1D89">
      <w:pPr>
        <w:pStyle w:val="a6"/>
        <w:ind w:left="1080"/>
        <w:jc w:val="both"/>
        <w:rPr>
          <w:rFonts w:ascii="Georgia" w:hAnsi="Georgia"/>
        </w:rPr>
      </w:pPr>
    </w:p>
    <w:p w14:paraId="42EE998C" w14:textId="4CE98768" w:rsidR="00BF00C6" w:rsidRPr="00ED1D89" w:rsidRDefault="00BF00C6" w:rsidP="002A4D81">
      <w:pPr>
        <w:pStyle w:val="a6"/>
        <w:numPr>
          <w:ilvl w:val="0"/>
          <w:numId w:val="1"/>
        </w:numPr>
        <w:jc w:val="both"/>
        <w:rPr>
          <w:rFonts w:ascii="Georgia" w:hAnsi="Georgia"/>
          <w:i/>
          <w:iCs/>
        </w:rPr>
      </w:pPr>
      <w:r w:rsidRPr="00ED1D89">
        <w:rPr>
          <w:rFonts w:ascii="Georgia" w:hAnsi="Georgia"/>
          <w:i/>
          <w:iCs/>
        </w:rPr>
        <w:t>Η εκκλησία καλείται να είναι πάντα ο ανοιχτός Οίκος του Πατρός</w:t>
      </w:r>
      <w:r w:rsidR="00C77CE6">
        <w:rPr>
          <w:rFonts w:ascii="Georgia" w:hAnsi="Georgia"/>
          <w:i/>
          <w:iCs/>
        </w:rPr>
        <w:t>,</w:t>
      </w:r>
      <w:r w:rsidRPr="00ED1D89">
        <w:rPr>
          <w:rFonts w:ascii="Georgia" w:hAnsi="Georgia"/>
          <w:i/>
          <w:iCs/>
        </w:rPr>
        <w:t xml:space="preserve"> όχι ένα τελωνείο αλλά το πατρικό, όπου υπάρχει χώρος για τον καθένα….</w:t>
      </w:r>
    </w:p>
    <w:p w14:paraId="310A86E9" w14:textId="77777777" w:rsidR="00ED1D89" w:rsidRPr="002A4D81" w:rsidRDefault="00ED1D89" w:rsidP="00ED1D89">
      <w:pPr>
        <w:pStyle w:val="a6"/>
        <w:jc w:val="both"/>
        <w:rPr>
          <w:rFonts w:ascii="Georgia" w:hAnsi="Georgia"/>
        </w:rPr>
      </w:pPr>
    </w:p>
    <w:p w14:paraId="49336850" w14:textId="77777777" w:rsidR="00BF00C6" w:rsidRPr="00ED1D89" w:rsidRDefault="00BF00C6" w:rsidP="00ED1D89">
      <w:pPr>
        <w:pStyle w:val="a6"/>
        <w:numPr>
          <w:ilvl w:val="2"/>
          <w:numId w:val="2"/>
        </w:numPr>
        <w:jc w:val="both"/>
        <w:rPr>
          <w:rFonts w:ascii="Georgia" w:hAnsi="Georgia"/>
        </w:rPr>
      </w:pPr>
      <w:r w:rsidRPr="00ED1D89">
        <w:rPr>
          <w:rFonts w:ascii="Georgia" w:hAnsi="Georgia"/>
        </w:rPr>
        <w:t xml:space="preserve">Λόγος ευσπλαχνίας, λόγος τρυφερός, λόγος συμπεριληπτικός </w:t>
      </w:r>
    </w:p>
    <w:p w14:paraId="280C965E" w14:textId="77777777" w:rsidR="00BF00C6" w:rsidRPr="002A4D81" w:rsidRDefault="00BF00C6" w:rsidP="002A4D81">
      <w:pPr>
        <w:pStyle w:val="a6"/>
        <w:ind w:left="1440"/>
        <w:jc w:val="both"/>
        <w:rPr>
          <w:rFonts w:ascii="Georgia" w:hAnsi="Georgia"/>
        </w:rPr>
      </w:pPr>
    </w:p>
    <w:p w14:paraId="3EFF8460" w14:textId="66F77769" w:rsidR="00BF00C6" w:rsidRPr="00ED1D89" w:rsidRDefault="00BF00C6" w:rsidP="002A4D81">
      <w:pPr>
        <w:pStyle w:val="a6"/>
        <w:numPr>
          <w:ilvl w:val="0"/>
          <w:numId w:val="1"/>
        </w:numPr>
        <w:jc w:val="both"/>
        <w:rPr>
          <w:rFonts w:ascii="Georgia" w:hAnsi="Georgia"/>
          <w:i/>
          <w:iCs/>
        </w:rPr>
      </w:pPr>
      <w:r w:rsidRPr="00ED1D89">
        <w:rPr>
          <w:rFonts w:ascii="Georgia" w:hAnsi="Georgia"/>
          <w:i/>
          <w:iCs/>
        </w:rPr>
        <w:t>Η εκκλησία έχει ανάγκη από όλους, από κάθε άνδρα και κάθε γυναίκα και όλοι έχουμε την ανάγκη ο ένας τον άλλον. Κανείς από εμάς δεν είναι νησί</w:t>
      </w:r>
      <w:r w:rsidR="00C77CE6">
        <w:rPr>
          <w:rFonts w:ascii="Georgia" w:hAnsi="Georgia"/>
          <w:i/>
          <w:iCs/>
        </w:rPr>
        <w:t>, έ</w:t>
      </w:r>
      <w:r w:rsidRPr="00ED1D89">
        <w:rPr>
          <w:rFonts w:ascii="Georgia" w:hAnsi="Georgia"/>
          <w:i/>
          <w:iCs/>
        </w:rPr>
        <w:t>να αυτόνομο και ανεξάρτητο εγώ</w:t>
      </w:r>
      <w:r w:rsidR="00C77CE6">
        <w:rPr>
          <w:rFonts w:ascii="Georgia" w:hAnsi="Georgia"/>
          <w:i/>
          <w:iCs/>
        </w:rPr>
        <w:t>. Τ</w:t>
      </w:r>
      <w:r w:rsidRPr="00ED1D89">
        <w:rPr>
          <w:rFonts w:ascii="Georgia" w:hAnsi="Georgia"/>
          <w:i/>
          <w:iCs/>
        </w:rPr>
        <w:t xml:space="preserve">ο μέλλον είναι κάτι που μπορούμε να χτίσουμε μόνο μαζί χωρίς να απορρίπτουμε κανένα. </w:t>
      </w:r>
    </w:p>
    <w:p w14:paraId="3D3CCA33" w14:textId="77777777" w:rsidR="00ED1D89" w:rsidRPr="002A4D81" w:rsidRDefault="00ED1D89" w:rsidP="00ED1D89">
      <w:pPr>
        <w:pStyle w:val="a6"/>
        <w:jc w:val="both"/>
        <w:rPr>
          <w:rFonts w:ascii="Georgia" w:hAnsi="Georgia"/>
        </w:rPr>
      </w:pPr>
    </w:p>
    <w:p w14:paraId="4EEE8819" w14:textId="77777777" w:rsidR="00BF00C6" w:rsidRPr="002A4D81" w:rsidRDefault="00BF00C6" w:rsidP="00ED1D89">
      <w:pPr>
        <w:pStyle w:val="a6"/>
        <w:numPr>
          <w:ilvl w:val="2"/>
          <w:numId w:val="2"/>
        </w:numPr>
        <w:jc w:val="both"/>
        <w:rPr>
          <w:rFonts w:ascii="Georgia" w:hAnsi="Georgia"/>
        </w:rPr>
      </w:pPr>
      <w:r w:rsidRPr="002A4D81">
        <w:rPr>
          <w:rFonts w:ascii="Georgia" w:hAnsi="Georgia"/>
        </w:rPr>
        <w:t xml:space="preserve">Λόγος βαθύτατα δημοκρατικός, λόγος ενωτικός, λόγος συμφιλιωτικός. </w:t>
      </w:r>
    </w:p>
    <w:p w14:paraId="262201D5" w14:textId="53E5AB62" w:rsidR="00BF00C6" w:rsidRDefault="00BF00C6" w:rsidP="002A4D81">
      <w:pPr>
        <w:jc w:val="both"/>
        <w:rPr>
          <w:rFonts w:ascii="Georgia" w:hAnsi="Georgia"/>
        </w:rPr>
      </w:pPr>
      <w:r w:rsidRPr="002A4D81">
        <w:rPr>
          <w:rFonts w:ascii="Georgia" w:hAnsi="Georgia"/>
        </w:rPr>
        <w:tab/>
        <w:t>Ο Πάπας Φραγκίσκος μπορεί να μην κατάφερε να λύσει όλα τα προβλήματα που ταλανίζουν την καθολική εκκλησία, μπορεί να μην προσέφερε τις λύσεις σε όλες τις δογματικές εκκρεμότητες, όμως άνοιξε δρόμους, έσπειρε τον σπόρο του μέλλοντος. Και μόνο γι’ αυτό απέκτησε μια ξεχωριστή θέση στη</w:t>
      </w:r>
      <w:r w:rsidR="00463BF5" w:rsidRPr="002A4D81">
        <w:rPr>
          <w:rFonts w:ascii="Georgia" w:hAnsi="Georgia"/>
        </w:rPr>
        <w:t xml:space="preserve"> χορεία των μεγάλων παπών. </w:t>
      </w:r>
      <w:r w:rsidRPr="002A4D81">
        <w:rPr>
          <w:rFonts w:ascii="Georgia" w:hAnsi="Georgia"/>
        </w:rPr>
        <w:t xml:space="preserve"> </w:t>
      </w:r>
    </w:p>
    <w:sectPr w:rsidR="00BF00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6B6"/>
    <w:multiLevelType w:val="hybridMultilevel"/>
    <w:tmpl w:val="0D02725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A380549"/>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753279601">
    <w:abstractNumId w:val="0"/>
  </w:num>
  <w:num w:numId="2" w16cid:durableId="1709139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2E"/>
    <w:rsid w:val="00152EAF"/>
    <w:rsid w:val="001A758E"/>
    <w:rsid w:val="00204ADB"/>
    <w:rsid w:val="002A4D81"/>
    <w:rsid w:val="003675FF"/>
    <w:rsid w:val="00463BF5"/>
    <w:rsid w:val="00505902"/>
    <w:rsid w:val="00587DAA"/>
    <w:rsid w:val="00820FF1"/>
    <w:rsid w:val="00974265"/>
    <w:rsid w:val="00BF00C6"/>
    <w:rsid w:val="00C3189D"/>
    <w:rsid w:val="00C77CE6"/>
    <w:rsid w:val="00D0042E"/>
    <w:rsid w:val="00E4416D"/>
    <w:rsid w:val="00ED1D8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4888"/>
  <w15:chartTrackingRefBased/>
  <w15:docId w15:val="{88218EF6-3634-4F48-A696-B2AE5D02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00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00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0042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0042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004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004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004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004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004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0042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0042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0042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0042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0042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0042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0042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0042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0042E"/>
    <w:rPr>
      <w:rFonts w:eastAsiaTheme="majorEastAsia" w:cstheme="majorBidi"/>
      <w:color w:val="272727" w:themeColor="text1" w:themeTint="D8"/>
    </w:rPr>
  </w:style>
  <w:style w:type="paragraph" w:styleId="a3">
    <w:name w:val="Title"/>
    <w:basedOn w:val="a"/>
    <w:next w:val="a"/>
    <w:link w:val="Char"/>
    <w:uiPriority w:val="10"/>
    <w:qFormat/>
    <w:rsid w:val="00D00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0042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0042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0042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0042E"/>
    <w:pPr>
      <w:spacing w:before="160"/>
      <w:jc w:val="center"/>
    </w:pPr>
    <w:rPr>
      <w:i/>
      <w:iCs/>
      <w:color w:val="404040" w:themeColor="text1" w:themeTint="BF"/>
    </w:rPr>
  </w:style>
  <w:style w:type="character" w:customStyle="1" w:styleId="Char1">
    <w:name w:val="Απόσπασμα Char"/>
    <w:basedOn w:val="a0"/>
    <w:link w:val="a5"/>
    <w:uiPriority w:val="29"/>
    <w:rsid w:val="00D0042E"/>
    <w:rPr>
      <w:i/>
      <w:iCs/>
      <w:color w:val="404040" w:themeColor="text1" w:themeTint="BF"/>
    </w:rPr>
  </w:style>
  <w:style w:type="paragraph" w:styleId="a6">
    <w:name w:val="List Paragraph"/>
    <w:basedOn w:val="a"/>
    <w:uiPriority w:val="34"/>
    <w:qFormat/>
    <w:rsid w:val="00D0042E"/>
    <w:pPr>
      <w:ind w:left="720"/>
      <w:contextualSpacing/>
    </w:pPr>
  </w:style>
  <w:style w:type="character" w:styleId="a7">
    <w:name w:val="Intense Emphasis"/>
    <w:basedOn w:val="a0"/>
    <w:uiPriority w:val="21"/>
    <w:qFormat/>
    <w:rsid w:val="00D0042E"/>
    <w:rPr>
      <w:i/>
      <w:iCs/>
      <w:color w:val="0F4761" w:themeColor="accent1" w:themeShade="BF"/>
    </w:rPr>
  </w:style>
  <w:style w:type="paragraph" w:styleId="a8">
    <w:name w:val="Intense Quote"/>
    <w:basedOn w:val="a"/>
    <w:next w:val="a"/>
    <w:link w:val="Char2"/>
    <w:uiPriority w:val="30"/>
    <w:qFormat/>
    <w:rsid w:val="00D00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0042E"/>
    <w:rPr>
      <w:i/>
      <w:iCs/>
      <w:color w:val="0F4761" w:themeColor="accent1" w:themeShade="BF"/>
    </w:rPr>
  </w:style>
  <w:style w:type="character" w:styleId="a9">
    <w:name w:val="Intense Reference"/>
    <w:basedOn w:val="a0"/>
    <w:uiPriority w:val="32"/>
    <w:qFormat/>
    <w:rsid w:val="00D004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421</Words>
  <Characters>2274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IDRIMA TINIAKOU POLITISMOU</dc:creator>
  <cp:keywords/>
  <dc:description/>
  <cp:lastModifiedBy>IDRIMA TINIAKOU POLITISMOU</cp:lastModifiedBy>
  <cp:revision>13</cp:revision>
  <cp:lastPrinted>2025-10-06T08:00:00Z</cp:lastPrinted>
  <dcterms:created xsi:type="dcterms:W3CDTF">2025-10-06T06:50:00Z</dcterms:created>
  <dcterms:modified xsi:type="dcterms:W3CDTF">2025-10-08T17:14:00Z</dcterms:modified>
</cp:coreProperties>
</file>