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801" w:rsidRPr="00C73E4F" w:rsidRDefault="00FC05BE" w:rsidP="00FC05BE">
      <w:pPr>
        <w:pStyle w:val="Sinespaciado"/>
        <w:jc w:val="center"/>
        <w:rPr>
          <w:rFonts w:asciiTheme="majorHAnsi" w:hAnsiTheme="majorHAnsi"/>
          <w:b/>
          <w:sz w:val="16"/>
          <w:szCs w:val="16"/>
        </w:rPr>
      </w:pPr>
      <w:r w:rsidRPr="00FC05BE">
        <w:rPr>
          <w:rFonts w:asciiTheme="majorHAnsi" w:hAnsiTheme="majorHAnsi"/>
          <w:b/>
          <w:sz w:val="28"/>
          <w:szCs w:val="28"/>
        </w:rPr>
        <w:t>ΤΗΣ ΥΨΩΣΕΩΣ ΤΟΥ ΤΙΜΙΟΥ ΣΤΑΥΡΟΥ</w:t>
      </w:r>
    </w:p>
    <w:p w:rsidR="00FC05BE" w:rsidRPr="00E26934" w:rsidRDefault="00FC05BE" w:rsidP="00513801">
      <w:pPr>
        <w:pStyle w:val="Sinespaciado"/>
        <w:jc w:val="center"/>
        <w:rPr>
          <w:rFonts w:asciiTheme="majorHAnsi" w:hAnsiTheme="majorHAnsi"/>
          <w:b/>
          <w:sz w:val="10"/>
          <w:szCs w:val="10"/>
        </w:rPr>
      </w:pPr>
    </w:p>
    <w:p w:rsidR="00802412" w:rsidRPr="00513801" w:rsidRDefault="00FC05BE" w:rsidP="00513801">
      <w:pPr>
        <w:pStyle w:val="Sinespaciado"/>
        <w:jc w:val="center"/>
        <w:rPr>
          <w:rFonts w:asciiTheme="majorHAnsi" w:hAnsiTheme="majorHAnsi"/>
          <w:b/>
          <w:sz w:val="24"/>
          <w:szCs w:val="24"/>
        </w:rPr>
      </w:pPr>
      <w:r>
        <w:rPr>
          <w:rFonts w:asciiTheme="majorHAnsi" w:hAnsiTheme="majorHAnsi"/>
          <w:b/>
          <w:sz w:val="24"/>
          <w:szCs w:val="24"/>
        </w:rPr>
        <w:t>14</w:t>
      </w:r>
      <w:r w:rsidR="00802412" w:rsidRPr="00513801">
        <w:rPr>
          <w:rFonts w:asciiTheme="majorHAnsi" w:hAnsiTheme="majorHAnsi"/>
          <w:b/>
          <w:sz w:val="24"/>
          <w:szCs w:val="24"/>
        </w:rPr>
        <w:t xml:space="preserve"> </w:t>
      </w:r>
      <w:r w:rsidRPr="00FC05BE">
        <w:rPr>
          <w:rFonts w:asciiTheme="majorHAnsi" w:hAnsiTheme="majorHAnsi"/>
          <w:b/>
          <w:sz w:val="24"/>
          <w:szCs w:val="24"/>
        </w:rPr>
        <w:t>Σεπτεμβρίου</w:t>
      </w:r>
    </w:p>
    <w:p w:rsidR="00513801" w:rsidRPr="00E26934" w:rsidRDefault="00513801" w:rsidP="00513801">
      <w:pPr>
        <w:pStyle w:val="Sinespaciado"/>
        <w:jc w:val="both"/>
        <w:rPr>
          <w:rFonts w:asciiTheme="majorHAnsi" w:hAnsiTheme="majorHAnsi" w:cs="Tahoma"/>
          <w:b/>
          <w:sz w:val="10"/>
          <w:szCs w:val="10"/>
        </w:rPr>
      </w:pPr>
    </w:p>
    <w:p w:rsidR="00E26934" w:rsidRPr="00E26934" w:rsidRDefault="00E26934" w:rsidP="00E26934">
      <w:pPr>
        <w:pStyle w:val="Sinespaciado"/>
        <w:jc w:val="center"/>
        <w:rPr>
          <w:rFonts w:asciiTheme="majorHAnsi" w:hAnsiTheme="majorHAnsi"/>
          <w:b/>
          <w:sz w:val="24"/>
          <w:szCs w:val="24"/>
        </w:rPr>
      </w:pPr>
      <w:r w:rsidRPr="00E26934">
        <w:rPr>
          <w:rFonts w:asciiTheme="majorHAnsi" w:hAnsiTheme="majorHAnsi"/>
          <w:b/>
          <w:sz w:val="24"/>
          <w:szCs w:val="24"/>
        </w:rPr>
        <w:t>Εορτή</w:t>
      </w:r>
    </w:p>
    <w:p w:rsidR="00E26934" w:rsidRPr="00C73E4F" w:rsidRDefault="00E26934" w:rsidP="00513801">
      <w:pPr>
        <w:pStyle w:val="Sinespaciado"/>
        <w:jc w:val="both"/>
        <w:rPr>
          <w:rFonts w:asciiTheme="majorHAnsi" w:hAnsiTheme="majorHAnsi" w:cs="Tahoma"/>
          <w:b/>
          <w:sz w:val="16"/>
          <w:szCs w:val="16"/>
        </w:rPr>
      </w:pPr>
    </w:p>
    <w:p w:rsidR="007125CE" w:rsidRPr="00513801" w:rsidRDefault="007125CE" w:rsidP="00513801">
      <w:pPr>
        <w:pStyle w:val="Sinespaciado"/>
        <w:jc w:val="both"/>
        <w:rPr>
          <w:rFonts w:asciiTheme="majorHAnsi" w:hAnsiTheme="majorHAnsi" w:cs="Tahoma"/>
          <w:b/>
          <w:sz w:val="24"/>
          <w:szCs w:val="24"/>
        </w:rPr>
      </w:pPr>
      <w:r w:rsidRPr="00513801">
        <w:rPr>
          <w:rFonts w:asciiTheme="majorHAnsi" w:hAnsiTheme="majorHAnsi" w:cs="Tahoma"/>
          <w:b/>
          <w:noProof/>
          <w:sz w:val="24"/>
          <w:szCs w:val="24"/>
          <w:lang w:val="es-ES" w:eastAsia="es-ES"/>
        </w:rPr>
        <w:drawing>
          <wp:anchor distT="0" distB="0" distL="114300" distR="114300" simplePos="0" relativeHeight="251657728" behindDoc="0" locked="0" layoutInCell="1" allowOverlap="1">
            <wp:simplePos x="0" y="0"/>
            <wp:positionH relativeFrom="margin">
              <wp:posOffset>5295265</wp:posOffset>
            </wp:positionH>
            <wp:positionV relativeFrom="margin">
              <wp:posOffset>633730</wp:posOffset>
            </wp:positionV>
            <wp:extent cx="1201420" cy="1754505"/>
            <wp:effectExtent l="19050" t="0" r="0" b="0"/>
            <wp:wrapSquare wrapText="bothSides"/>
            <wp:docPr id="1" name="Εικόνα 2" descr="sw_Francis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Franciszek2"/>
                    <pic:cNvPicPr>
                      <a:picLocks noChangeAspect="1" noChangeArrowheads="1"/>
                    </pic:cNvPicPr>
                  </pic:nvPicPr>
                  <pic:blipFill>
                    <a:blip r:embed="rId8" cstate="print"/>
                    <a:srcRect/>
                    <a:stretch>
                      <a:fillRect/>
                    </a:stretch>
                  </pic:blipFill>
                  <pic:spPr bwMode="auto">
                    <a:xfrm>
                      <a:off x="0" y="0"/>
                      <a:ext cx="1201420" cy="1754505"/>
                    </a:xfrm>
                    <a:prstGeom prst="rect">
                      <a:avLst/>
                    </a:prstGeom>
                    <a:noFill/>
                    <a:ln w="9525">
                      <a:noFill/>
                      <a:miter lim="800000"/>
                      <a:headEnd/>
                      <a:tailEnd/>
                    </a:ln>
                  </pic:spPr>
                </pic:pic>
              </a:graphicData>
            </a:graphic>
          </wp:anchor>
        </w:drawing>
      </w:r>
      <w:r w:rsidRPr="00513801">
        <w:rPr>
          <w:rFonts w:asciiTheme="majorHAnsi" w:hAnsiTheme="majorHAnsi" w:cs="Tahoma"/>
          <w:b/>
          <w:sz w:val="24"/>
          <w:szCs w:val="24"/>
        </w:rPr>
        <w:t>ΑΝΤΙΦΩΝΟ ΚΑΤΑ ΤΗΝ ΕΙΣΟΔΟ</w:t>
      </w:r>
      <w:r w:rsidR="00802412" w:rsidRPr="00513801">
        <w:rPr>
          <w:rFonts w:asciiTheme="majorHAnsi" w:hAnsiTheme="majorHAnsi" w:cs="Tahoma"/>
          <w:b/>
          <w:sz w:val="24"/>
          <w:szCs w:val="24"/>
        </w:rPr>
        <w:t xml:space="preserve">                </w:t>
      </w:r>
      <w:r w:rsidR="00513801" w:rsidRPr="00513801">
        <w:rPr>
          <w:rFonts w:asciiTheme="majorHAnsi" w:hAnsiTheme="majorHAnsi" w:cs="Tahoma"/>
          <w:b/>
          <w:sz w:val="24"/>
          <w:szCs w:val="24"/>
        </w:rPr>
        <w:t xml:space="preserve">            </w:t>
      </w:r>
      <w:r w:rsidR="00802412" w:rsidRPr="00513801">
        <w:rPr>
          <w:rFonts w:asciiTheme="majorHAnsi" w:hAnsiTheme="majorHAnsi" w:cs="Tahoma"/>
          <w:b/>
          <w:sz w:val="24"/>
          <w:szCs w:val="24"/>
        </w:rPr>
        <w:t xml:space="preserve"> </w:t>
      </w:r>
      <w:r w:rsidR="00D15743" w:rsidRPr="00D15743">
        <w:rPr>
          <w:rFonts w:asciiTheme="majorHAnsi" w:hAnsiTheme="majorHAnsi" w:cs="Tahoma"/>
          <w:b/>
          <w:sz w:val="24"/>
          <w:szCs w:val="24"/>
        </w:rPr>
        <w:t xml:space="preserve">               </w:t>
      </w:r>
      <w:r w:rsidR="00802412" w:rsidRPr="00513801">
        <w:rPr>
          <w:rFonts w:asciiTheme="majorHAnsi" w:hAnsiTheme="majorHAnsi" w:cs="Tahoma"/>
          <w:b/>
          <w:sz w:val="24"/>
          <w:szCs w:val="24"/>
        </w:rPr>
        <w:t xml:space="preserve"> Πβ </w:t>
      </w:r>
      <w:r w:rsidR="00D15743" w:rsidRPr="00D15743">
        <w:rPr>
          <w:rFonts w:asciiTheme="majorHAnsi" w:hAnsiTheme="majorHAnsi" w:cs="Tahoma"/>
          <w:b/>
          <w:sz w:val="24"/>
          <w:szCs w:val="24"/>
        </w:rPr>
        <w:t>Γαλ 6, 14</w:t>
      </w:r>
    </w:p>
    <w:p w:rsidR="00513801" w:rsidRPr="00C73E4F" w:rsidRDefault="00513801" w:rsidP="00513801">
      <w:pPr>
        <w:pStyle w:val="Sinespaciado"/>
        <w:jc w:val="both"/>
        <w:rPr>
          <w:rFonts w:asciiTheme="majorHAnsi" w:hAnsiTheme="majorHAnsi"/>
          <w:sz w:val="16"/>
          <w:szCs w:val="16"/>
        </w:rPr>
      </w:pPr>
    </w:p>
    <w:p w:rsidR="00D15743" w:rsidRPr="00D15743" w:rsidRDefault="00D15743" w:rsidP="00D15743">
      <w:pPr>
        <w:spacing w:after="0" w:line="240" w:lineRule="auto"/>
        <w:jc w:val="both"/>
        <w:rPr>
          <w:rFonts w:asciiTheme="majorHAnsi" w:hAnsiTheme="majorHAnsi"/>
          <w:sz w:val="24"/>
          <w:szCs w:val="24"/>
        </w:rPr>
      </w:pPr>
      <w:r w:rsidRPr="00D15743">
        <w:rPr>
          <w:rFonts w:asciiTheme="majorHAnsi" w:hAnsiTheme="majorHAnsi"/>
          <w:sz w:val="24"/>
          <w:szCs w:val="24"/>
        </w:rPr>
        <w:t>Εμείς, λοιπόν, πρέπει να καυχόμαστε, στον Σταυρ</w:t>
      </w:r>
      <w:r>
        <w:rPr>
          <w:rFonts w:asciiTheme="majorHAnsi" w:hAnsiTheme="majorHAnsi"/>
          <w:sz w:val="24"/>
          <w:szCs w:val="24"/>
        </w:rPr>
        <w:t>ό του Κυρίου μας Ιησού Χριστού.</w:t>
      </w:r>
      <w:r w:rsidRPr="00D15743">
        <w:rPr>
          <w:rFonts w:asciiTheme="majorHAnsi" w:hAnsiTheme="majorHAnsi"/>
          <w:sz w:val="24"/>
          <w:szCs w:val="24"/>
        </w:rPr>
        <w:t xml:space="preserve"> επί </w:t>
      </w:r>
      <w:r>
        <w:rPr>
          <w:rFonts w:asciiTheme="majorHAnsi" w:hAnsiTheme="majorHAnsi"/>
          <w:sz w:val="24"/>
          <w:szCs w:val="24"/>
        </w:rPr>
        <w:t>του οποίου βρίσκεται η Σωτηρία,</w:t>
      </w:r>
      <w:r w:rsidRPr="00D15743">
        <w:rPr>
          <w:rFonts w:asciiTheme="majorHAnsi" w:hAnsiTheme="majorHAnsi"/>
          <w:sz w:val="24"/>
          <w:szCs w:val="24"/>
        </w:rPr>
        <w:t xml:space="preserve"> </w:t>
      </w:r>
      <w:r>
        <w:rPr>
          <w:rFonts w:asciiTheme="majorHAnsi" w:hAnsiTheme="majorHAnsi"/>
          <w:sz w:val="24"/>
          <w:szCs w:val="24"/>
        </w:rPr>
        <w:t>η Ζωή και η Ανάστασή μας,</w:t>
      </w:r>
      <w:r w:rsidRPr="00D15743">
        <w:rPr>
          <w:rFonts w:asciiTheme="majorHAnsi" w:hAnsiTheme="majorHAnsi"/>
          <w:sz w:val="24"/>
          <w:szCs w:val="24"/>
        </w:rPr>
        <w:t xml:space="preserve"> και χάρη στον οποίο έχουμε σωθεί και ελευθερωθεί.</w:t>
      </w:r>
    </w:p>
    <w:p w:rsidR="00513801" w:rsidRPr="00E26934" w:rsidRDefault="00513801" w:rsidP="00513801">
      <w:pPr>
        <w:spacing w:after="0" w:line="240" w:lineRule="auto"/>
        <w:jc w:val="both"/>
        <w:rPr>
          <w:rFonts w:asciiTheme="majorHAnsi" w:hAnsiTheme="majorHAnsi"/>
          <w:sz w:val="10"/>
          <w:szCs w:val="10"/>
        </w:rPr>
      </w:pPr>
    </w:p>
    <w:p w:rsidR="00D15743" w:rsidRPr="00D15743" w:rsidRDefault="00D15743" w:rsidP="00D15743">
      <w:pPr>
        <w:spacing w:after="0" w:line="240" w:lineRule="auto"/>
        <w:jc w:val="right"/>
        <w:rPr>
          <w:rFonts w:asciiTheme="majorHAnsi" w:hAnsiTheme="majorHAnsi"/>
          <w:sz w:val="24"/>
          <w:szCs w:val="24"/>
        </w:rPr>
      </w:pPr>
      <w:r w:rsidRPr="00D15743">
        <w:rPr>
          <w:rFonts w:asciiTheme="majorHAnsi" w:hAnsiTheme="majorHAnsi"/>
          <w:sz w:val="24"/>
          <w:szCs w:val="24"/>
        </w:rPr>
        <w:t xml:space="preserve">Απαγγέλλεται το </w:t>
      </w:r>
      <w:r w:rsidRPr="00D15743">
        <w:rPr>
          <w:rFonts w:asciiTheme="majorHAnsi" w:hAnsiTheme="majorHAnsi"/>
          <w:b/>
          <w:sz w:val="24"/>
          <w:szCs w:val="24"/>
        </w:rPr>
        <w:t>Δόξα εν υψίστοις.</w:t>
      </w:r>
    </w:p>
    <w:p w:rsidR="007125CE" w:rsidRPr="00513801" w:rsidRDefault="007125CE" w:rsidP="00513801">
      <w:pPr>
        <w:spacing w:after="0" w:line="240" w:lineRule="auto"/>
        <w:jc w:val="both"/>
        <w:rPr>
          <w:rFonts w:asciiTheme="majorHAnsi" w:hAnsiTheme="majorHAnsi"/>
          <w:b/>
          <w:sz w:val="24"/>
          <w:szCs w:val="24"/>
        </w:rPr>
      </w:pPr>
      <w:r w:rsidRPr="00513801">
        <w:rPr>
          <w:rFonts w:asciiTheme="majorHAnsi" w:hAnsiTheme="majorHAnsi"/>
          <w:b/>
          <w:sz w:val="24"/>
          <w:szCs w:val="24"/>
        </w:rPr>
        <w:t>ΣΥΝΑΠΤΗ ΔΕΗΣΗ</w:t>
      </w:r>
    </w:p>
    <w:p w:rsidR="00513801" w:rsidRPr="00E26934" w:rsidRDefault="00513801" w:rsidP="00513801">
      <w:pPr>
        <w:spacing w:after="0" w:line="240" w:lineRule="auto"/>
        <w:jc w:val="both"/>
        <w:rPr>
          <w:rFonts w:asciiTheme="majorHAnsi" w:hAnsiTheme="majorHAnsi"/>
          <w:sz w:val="10"/>
          <w:szCs w:val="10"/>
        </w:rPr>
      </w:pPr>
    </w:p>
    <w:p w:rsidR="007125CE" w:rsidRPr="00513801" w:rsidRDefault="00871B90" w:rsidP="00513801">
      <w:pPr>
        <w:spacing w:after="0" w:line="240" w:lineRule="auto"/>
        <w:jc w:val="both"/>
        <w:rPr>
          <w:rFonts w:asciiTheme="majorHAnsi" w:hAnsiTheme="majorHAnsi"/>
          <w:sz w:val="24"/>
          <w:szCs w:val="24"/>
        </w:rPr>
      </w:pPr>
      <w:r w:rsidRPr="00871B90">
        <w:rPr>
          <w:rFonts w:asciiTheme="majorHAnsi" w:hAnsiTheme="majorHAnsi"/>
          <w:sz w:val="24"/>
          <w:szCs w:val="24"/>
        </w:rPr>
        <w:t>Κύριε ο Θεός, Εσύ ο οποίος θέλησες ο Υιός Σο</w:t>
      </w:r>
      <w:r>
        <w:rPr>
          <w:rFonts w:asciiTheme="majorHAnsi" w:hAnsiTheme="majorHAnsi"/>
          <w:sz w:val="24"/>
          <w:szCs w:val="24"/>
        </w:rPr>
        <w:t>υ να υπομείνει τον Σταυρό</w:t>
      </w:r>
      <w:r w:rsidRPr="00871B90">
        <w:rPr>
          <w:rFonts w:asciiTheme="majorHAnsi" w:hAnsiTheme="majorHAnsi"/>
          <w:sz w:val="24"/>
          <w:szCs w:val="24"/>
        </w:rPr>
        <w:t xml:space="preserve"> γ</w:t>
      </w:r>
      <w:r>
        <w:rPr>
          <w:rFonts w:asciiTheme="majorHAnsi" w:hAnsiTheme="majorHAnsi"/>
          <w:sz w:val="24"/>
          <w:szCs w:val="24"/>
        </w:rPr>
        <w:t>ια να σώσει το ανθρώπινο γένος,</w:t>
      </w:r>
      <w:r w:rsidRPr="00871B90">
        <w:rPr>
          <w:rFonts w:asciiTheme="majorHAnsi" w:hAnsiTheme="majorHAnsi"/>
          <w:sz w:val="24"/>
          <w:szCs w:val="24"/>
        </w:rPr>
        <w:t xml:space="preserve"> αξίωσέ μας, Σ</w:t>
      </w:r>
      <w:r>
        <w:rPr>
          <w:rFonts w:asciiTheme="majorHAnsi" w:hAnsiTheme="majorHAnsi"/>
          <w:sz w:val="24"/>
          <w:szCs w:val="24"/>
        </w:rPr>
        <w:t>ε παρακαλούμε,</w:t>
      </w:r>
      <w:r w:rsidRPr="00871B90">
        <w:rPr>
          <w:rFonts w:asciiTheme="majorHAnsi" w:hAnsiTheme="majorHAnsi"/>
          <w:sz w:val="24"/>
          <w:szCs w:val="24"/>
        </w:rPr>
        <w:t xml:space="preserve"> εφόσον γνωρίσαμε στη γη το Μυστήριό Τ</w:t>
      </w:r>
      <w:r>
        <w:rPr>
          <w:rFonts w:asciiTheme="majorHAnsi" w:hAnsiTheme="majorHAnsi"/>
          <w:sz w:val="24"/>
          <w:szCs w:val="24"/>
        </w:rPr>
        <w:t>ου,</w:t>
      </w:r>
      <w:r w:rsidRPr="00871B90">
        <w:rPr>
          <w:rFonts w:asciiTheme="majorHAnsi" w:hAnsiTheme="majorHAnsi"/>
          <w:sz w:val="24"/>
          <w:szCs w:val="24"/>
        </w:rPr>
        <w:t xml:space="preserve"> να αξιωθο</w:t>
      </w:r>
      <w:r>
        <w:rPr>
          <w:rFonts w:asciiTheme="majorHAnsi" w:hAnsiTheme="majorHAnsi"/>
          <w:sz w:val="24"/>
          <w:szCs w:val="24"/>
        </w:rPr>
        <w:t>ύμε να αποκτήσουμε στον ουρανό τα δώρα της απολυτρώσεως.</w:t>
      </w:r>
      <w:r w:rsidRPr="00871B90">
        <w:rPr>
          <w:rFonts w:asciiTheme="majorHAnsi" w:hAnsiTheme="majorHAnsi"/>
          <w:sz w:val="24"/>
          <w:szCs w:val="24"/>
        </w:rPr>
        <w:t xml:space="preserve"> </w:t>
      </w:r>
      <w:r w:rsidR="00E124F6" w:rsidRPr="00513801">
        <w:rPr>
          <w:rFonts w:asciiTheme="majorHAnsi" w:hAnsiTheme="majorHAnsi"/>
          <w:sz w:val="24"/>
          <w:szCs w:val="24"/>
        </w:rPr>
        <w:t>Διά</w:t>
      </w:r>
      <w:r w:rsidR="007125CE" w:rsidRPr="00513801">
        <w:rPr>
          <w:rFonts w:asciiTheme="majorHAnsi" w:hAnsiTheme="majorHAnsi"/>
          <w:sz w:val="24"/>
          <w:szCs w:val="24"/>
        </w:rPr>
        <w:t xml:space="preserve"> του Κυρί</w:t>
      </w:r>
      <w:r w:rsidR="00E124F6" w:rsidRPr="00513801">
        <w:rPr>
          <w:rFonts w:asciiTheme="majorHAnsi" w:hAnsiTheme="majorHAnsi"/>
          <w:sz w:val="24"/>
          <w:szCs w:val="24"/>
        </w:rPr>
        <w:t>ου μας Ιησού Χριστού, του Υιού Σ</w:t>
      </w:r>
      <w:r w:rsidR="007125CE" w:rsidRPr="00513801">
        <w:rPr>
          <w:rFonts w:asciiTheme="majorHAnsi" w:hAnsiTheme="majorHAnsi"/>
          <w:sz w:val="24"/>
          <w:szCs w:val="24"/>
        </w:rPr>
        <w:t xml:space="preserve">ου, ο </w:t>
      </w:r>
      <w:r w:rsidR="00E124F6" w:rsidRPr="00513801">
        <w:rPr>
          <w:rFonts w:asciiTheme="majorHAnsi" w:hAnsiTheme="majorHAnsi"/>
          <w:sz w:val="24"/>
          <w:szCs w:val="24"/>
        </w:rPr>
        <w:t>οποίος είναι Θεός, και μαζί με Σ</w:t>
      </w:r>
      <w:r w:rsidR="007125CE" w:rsidRPr="00513801">
        <w:rPr>
          <w:rFonts w:asciiTheme="majorHAnsi" w:hAnsiTheme="majorHAnsi"/>
          <w:sz w:val="24"/>
          <w:szCs w:val="24"/>
        </w:rPr>
        <w:t xml:space="preserve">ένα και το Άγιο πνεύμα ζει και βασιλεύει στους αιώνες των αιώνων. </w:t>
      </w:r>
    </w:p>
    <w:p w:rsidR="00513801" w:rsidRDefault="00513801" w:rsidP="00513801">
      <w:pPr>
        <w:pStyle w:val="Sinespaciado"/>
        <w:jc w:val="both"/>
        <w:rPr>
          <w:rFonts w:asciiTheme="majorHAnsi" w:hAnsiTheme="majorHAnsi" w:cs="Tahoma"/>
          <w:b/>
          <w:sz w:val="16"/>
          <w:szCs w:val="16"/>
        </w:rPr>
      </w:pPr>
    </w:p>
    <w:p w:rsidR="007125CE" w:rsidRPr="00513801" w:rsidRDefault="007125CE" w:rsidP="00513801">
      <w:pPr>
        <w:pStyle w:val="Sinespaciado"/>
        <w:jc w:val="both"/>
        <w:rPr>
          <w:rFonts w:asciiTheme="majorHAnsi" w:hAnsiTheme="majorHAnsi" w:cs="Tahoma"/>
          <w:b/>
          <w:sz w:val="24"/>
          <w:szCs w:val="24"/>
        </w:rPr>
      </w:pPr>
      <w:r w:rsidRPr="00513801">
        <w:rPr>
          <w:rFonts w:asciiTheme="majorHAnsi" w:hAnsiTheme="majorHAnsi" w:cs="Tahoma"/>
          <w:b/>
          <w:sz w:val="24"/>
          <w:szCs w:val="24"/>
        </w:rPr>
        <w:t>ΠΡΩΤΟ ΑΝΑΓΝΩΣΜΑ</w:t>
      </w:r>
    </w:p>
    <w:p w:rsidR="00513801" w:rsidRPr="00E26934" w:rsidRDefault="00513801" w:rsidP="00513801">
      <w:pPr>
        <w:spacing w:after="0" w:line="240" w:lineRule="auto"/>
        <w:jc w:val="both"/>
        <w:rPr>
          <w:rFonts w:asciiTheme="majorHAnsi" w:hAnsiTheme="majorHAnsi" w:cs="Tahoma"/>
          <w:sz w:val="10"/>
          <w:szCs w:val="10"/>
        </w:rPr>
      </w:pPr>
      <w:bookmarkStart w:id="0" w:name="_GoBack"/>
      <w:bookmarkEnd w:id="0"/>
    </w:p>
    <w:p w:rsidR="007125CE" w:rsidRPr="00513801" w:rsidRDefault="007125CE" w:rsidP="00EC2944">
      <w:pPr>
        <w:widowControl w:val="0"/>
        <w:tabs>
          <w:tab w:val="left" w:pos="709"/>
          <w:tab w:val="left" w:pos="1276"/>
        </w:tabs>
        <w:spacing w:after="0"/>
        <w:jc w:val="both"/>
        <w:rPr>
          <w:rFonts w:asciiTheme="majorHAnsi" w:hAnsiTheme="majorHAnsi"/>
          <w:b/>
          <w:sz w:val="24"/>
          <w:szCs w:val="24"/>
        </w:rPr>
      </w:pPr>
      <w:r w:rsidRPr="00513801">
        <w:rPr>
          <w:rFonts w:asciiTheme="majorHAnsi" w:hAnsiTheme="majorHAnsi"/>
          <w:b/>
          <w:sz w:val="24"/>
          <w:szCs w:val="24"/>
        </w:rPr>
        <w:t xml:space="preserve">Ανάγνωσμα από το βιβλίο </w:t>
      </w:r>
      <w:r w:rsidR="00EC2944" w:rsidRPr="00EC2944">
        <w:rPr>
          <w:rFonts w:asciiTheme="majorHAnsi" w:hAnsiTheme="majorHAnsi"/>
          <w:b/>
          <w:sz w:val="24"/>
          <w:szCs w:val="24"/>
        </w:rPr>
        <w:t>των Αριθμών  (21,4-9)</w:t>
      </w:r>
      <w:r w:rsidR="00EC2944" w:rsidRPr="00EC2944">
        <w:rPr>
          <w:rFonts w:asciiTheme="majorHAnsi" w:hAnsiTheme="majorHAnsi"/>
          <w:b/>
          <w:sz w:val="24"/>
          <w:szCs w:val="24"/>
        </w:rPr>
        <w:fldChar w:fldCharType="begin"/>
      </w:r>
      <w:r w:rsidR="00EC2944" w:rsidRPr="00EC2944">
        <w:rPr>
          <w:rFonts w:asciiTheme="majorHAnsi" w:hAnsiTheme="majorHAnsi"/>
          <w:b/>
          <w:sz w:val="24"/>
          <w:szCs w:val="24"/>
        </w:rPr>
        <w:instrText xml:space="preserve"> XE "π04</w:instrText>
      </w:r>
      <w:r w:rsidR="00EC2944" w:rsidRPr="00EC2944">
        <w:rPr>
          <w:rFonts w:asciiTheme="majorHAnsi" w:hAnsiTheme="majorHAnsi"/>
          <w:b/>
          <w:sz w:val="24"/>
          <w:szCs w:val="24"/>
        </w:rPr>
        <w:tab/>
        <w:instrText>Αριθμών:  (21,:4-9)" \f"a"</w:instrText>
      </w:r>
      <w:r w:rsidR="00EC2944" w:rsidRPr="00EC2944">
        <w:rPr>
          <w:rFonts w:asciiTheme="majorHAnsi" w:hAnsiTheme="majorHAnsi"/>
          <w:b/>
          <w:sz w:val="24"/>
          <w:szCs w:val="24"/>
        </w:rPr>
        <w:fldChar w:fldCharType="end"/>
      </w:r>
    </w:p>
    <w:p w:rsidR="00513801" w:rsidRDefault="00513801" w:rsidP="00513801">
      <w:pPr>
        <w:pStyle w:val="Psalmoi"/>
        <w:jc w:val="both"/>
        <w:rPr>
          <w:rFonts w:asciiTheme="majorHAnsi" w:hAnsiTheme="majorHAnsi"/>
          <w:sz w:val="16"/>
          <w:szCs w:val="16"/>
        </w:rPr>
      </w:pPr>
    </w:p>
    <w:p w:rsidR="00E218D9" w:rsidRPr="00FF64D5" w:rsidRDefault="00EC2944" w:rsidP="00EC2944">
      <w:pPr>
        <w:spacing w:after="0" w:line="240" w:lineRule="auto"/>
        <w:jc w:val="both"/>
        <w:rPr>
          <w:rFonts w:asciiTheme="majorHAnsi" w:hAnsiTheme="majorHAnsi"/>
          <w:sz w:val="24"/>
          <w:szCs w:val="24"/>
        </w:rPr>
      </w:pPr>
      <w:r w:rsidRPr="007E2ED1">
        <w:rPr>
          <w:rFonts w:asciiTheme="majorHAnsi" w:hAnsiTheme="majorHAnsi"/>
          <w:sz w:val="26"/>
          <w:szCs w:val="26"/>
        </w:rPr>
        <w:t>Τις ημέρες εκείνες, σηκώθηκαν οι Ισραηλίτες από το βουνό Ωρ, μέσω του δρόμου που οδηγεί στην Ερυθρά Θάλασσα, για να περιέλθουν τη γη του Εδώμ. Και ο λαός λιγοψύχησε στο δρόμο. Και μίλησε ενάντια στο Θεό και το Μωυσή, λέγοντας: «Γιατί μας οδήγησες από την Αίγυπτο για να πεθάνουμε στην έρημο; Ψωμί δεν υπάρχει, νερό δεν υπάρχει. η ψυχή μας αηδίασε αυτή την ελαφριά τροφή». Γι'αυτό ο Κύριος έστειλε προς το λαό φλογερά φίδια, και δάγκωναν το λαό, και πολύς λαός από τον Ισραήλ πέθανε. Και ήλθαν στο Μωυσή και είπαν: «Αμαρτήσαμε, επειδή μιλήσαμε ενάντια στον Κύριο και σε σένα. Παρακάλεσε να απομακρύνει τα φίδια από μας». Και ο Μωυσής δεήθηκε για το λαό.</w:t>
      </w:r>
      <w:r w:rsidR="00FF64D5" w:rsidRPr="007E2ED1">
        <w:rPr>
          <w:rFonts w:asciiTheme="majorHAnsi" w:hAnsiTheme="majorHAnsi"/>
          <w:sz w:val="26"/>
          <w:szCs w:val="26"/>
        </w:rPr>
        <w:t xml:space="preserve"> </w:t>
      </w:r>
      <w:r w:rsidRPr="007E2ED1">
        <w:rPr>
          <w:rFonts w:asciiTheme="majorHAnsi" w:hAnsiTheme="majorHAnsi"/>
          <w:sz w:val="26"/>
          <w:szCs w:val="26"/>
        </w:rPr>
        <w:t>Και ο Κύριος είπε στο Μωυσή: «Φτιάξε ένα φίδι φλογερό και βάλε το ως σημείο: όποιος δαγκωθεί από φίδι και κοιτάξει σ'αυτό, θα ζήσει».</w:t>
      </w:r>
      <w:r w:rsidR="00FF64D5" w:rsidRPr="007E2ED1">
        <w:rPr>
          <w:rFonts w:asciiTheme="majorHAnsi" w:hAnsiTheme="majorHAnsi"/>
          <w:sz w:val="26"/>
          <w:szCs w:val="26"/>
        </w:rPr>
        <w:t xml:space="preserve"> </w:t>
      </w:r>
      <w:r w:rsidRPr="007E2ED1">
        <w:rPr>
          <w:rFonts w:asciiTheme="majorHAnsi" w:hAnsiTheme="majorHAnsi"/>
          <w:sz w:val="26"/>
          <w:szCs w:val="26"/>
        </w:rPr>
        <w:t xml:space="preserve">Και ο Μωυσής έκανε ένα φίδι χάλκινο, και το </w:t>
      </w:r>
      <w:r w:rsidRPr="007E2ED1">
        <w:rPr>
          <w:rFonts w:asciiTheme="majorHAnsi" w:hAnsiTheme="majorHAnsi"/>
          <w:sz w:val="26"/>
          <w:szCs w:val="26"/>
        </w:rPr>
        <w:lastRenderedPageBreak/>
        <w:t>έβαλε ως σημείο, κι αν ένα φίδι δάγκωνε κάποιον, αυτός, κοιτάζοντας το χάλκινο φίδι, θεραπευόταν.</w:t>
      </w:r>
      <w:r w:rsidR="00FF64D5" w:rsidRPr="007E2ED1">
        <w:rPr>
          <w:rFonts w:asciiTheme="majorHAnsi" w:hAnsiTheme="majorHAnsi"/>
          <w:sz w:val="26"/>
          <w:szCs w:val="26"/>
        </w:rPr>
        <w:t xml:space="preserve">   </w:t>
      </w:r>
      <w:r w:rsidR="007E2ED1">
        <w:rPr>
          <w:rFonts w:asciiTheme="majorHAnsi" w:hAnsiTheme="majorHAnsi"/>
          <w:sz w:val="24"/>
          <w:szCs w:val="24"/>
        </w:rPr>
        <w:t xml:space="preserve">   </w:t>
      </w:r>
      <w:r w:rsidR="00C73E4F" w:rsidRPr="00513801">
        <w:rPr>
          <w:rFonts w:asciiTheme="majorHAnsi" w:hAnsiTheme="majorHAnsi"/>
          <w:b/>
          <w:sz w:val="24"/>
          <w:szCs w:val="24"/>
        </w:rPr>
        <w:t>Λόγος του Κυρίου</w:t>
      </w:r>
    </w:p>
    <w:p w:rsidR="007E2ED1" w:rsidRDefault="007E2ED1" w:rsidP="00FF64D5">
      <w:pPr>
        <w:pStyle w:val="Psalmoi"/>
        <w:rPr>
          <w:rFonts w:asciiTheme="majorHAnsi" w:hAnsiTheme="majorHAnsi"/>
          <w:b/>
          <w:sz w:val="16"/>
          <w:szCs w:val="16"/>
        </w:rPr>
      </w:pPr>
    </w:p>
    <w:p w:rsidR="007125CE" w:rsidRPr="00FF64D5" w:rsidRDefault="007125CE" w:rsidP="00FF64D5">
      <w:pPr>
        <w:pStyle w:val="Psalmoi"/>
        <w:rPr>
          <w:rFonts w:asciiTheme="majorHAnsi" w:hAnsiTheme="majorHAnsi"/>
          <w:b/>
          <w:sz w:val="16"/>
          <w:szCs w:val="16"/>
        </w:rPr>
      </w:pPr>
      <w:r w:rsidRPr="00513801">
        <w:rPr>
          <w:rFonts w:asciiTheme="majorHAnsi" w:hAnsiTheme="majorHAnsi"/>
          <w:b/>
          <w:sz w:val="24"/>
          <w:szCs w:val="24"/>
        </w:rPr>
        <w:t>ΑΝΤΙΦΩΝΙΚΟΣ ΨΑΛΜΟΣ</w:t>
      </w:r>
      <w:r w:rsidRPr="00513801">
        <w:rPr>
          <w:rFonts w:asciiTheme="majorHAnsi" w:hAnsiTheme="majorHAnsi"/>
          <w:sz w:val="24"/>
          <w:szCs w:val="24"/>
        </w:rPr>
        <w:t xml:space="preserve">          </w:t>
      </w:r>
      <w:r w:rsidR="00D458EE" w:rsidRPr="00513801">
        <w:rPr>
          <w:rFonts w:asciiTheme="majorHAnsi" w:hAnsiTheme="majorHAnsi"/>
          <w:sz w:val="24"/>
          <w:szCs w:val="24"/>
        </w:rPr>
        <w:t xml:space="preserve">    </w:t>
      </w:r>
      <w:r w:rsidRPr="00513801">
        <w:rPr>
          <w:rFonts w:asciiTheme="majorHAnsi" w:hAnsiTheme="majorHAnsi"/>
          <w:sz w:val="24"/>
          <w:szCs w:val="24"/>
        </w:rPr>
        <w:t xml:space="preserve">  </w:t>
      </w:r>
      <w:r w:rsidRPr="00513801">
        <w:rPr>
          <w:rFonts w:asciiTheme="majorHAnsi" w:hAnsiTheme="majorHAnsi"/>
          <w:b/>
          <w:bCs/>
          <w:sz w:val="24"/>
          <w:szCs w:val="24"/>
        </w:rPr>
        <w:t xml:space="preserve"> Ψαλμός</w:t>
      </w:r>
      <w:r w:rsidR="00D67324">
        <w:rPr>
          <w:rFonts w:asciiTheme="majorHAnsi" w:hAnsiTheme="majorHAnsi"/>
          <w:b/>
          <w:bCs/>
          <w:sz w:val="24"/>
          <w:szCs w:val="24"/>
        </w:rPr>
        <w:t xml:space="preserve"> 77</w:t>
      </w:r>
      <w:r w:rsidRPr="00513801">
        <w:rPr>
          <w:rFonts w:asciiTheme="majorHAnsi" w:hAnsiTheme="majorHAnsi"/>
          <w:b/>
          <w:bCs/>
          <w:sz w:val="24"/>
          <w:szCs w:val="24"/>
        </w:rPr>
        <w:t xml:space="preserve"> </w:t>
      </w:r>
    </w:p>
    <w:p w:rsidR="00FF64D5" w:rsidRDefault="00FF64D5" w:rsidP="00513801">
      <w:pPr>
        <w:spacing w:after="0" w:line="240" w:lineRule="auto"/>
        <w:jc w:val="both"/>
        <w:rPr>
          <w:rFonts w:asciiTheme="majorHAnsi" w:hAnsiTheme="majorHAnsi"/>
          <w:b/>
          <w:sz w:val="16"/>
          <w:szCs w:val="16"/>
        </w:rPr>
      </w:pPr>
    </w:p>
    <w:p w:rsidR="007125CE" w:rsidRPr="00D67324" w:rsidRDefault="007125CE" w:rsidP="00513801">
      <w:pPr>
        <w:spacing w:after="0" w:line="240" w:lineRule="auto"/>
        <w:jc w:val="both"/>
        <w:rPr>
          <w:rFonts w:asciiTheme="majorHAnsi" w:hAnsiTheme="majorHAnsi"/>
          <w:b/>
          <w:sz w:val="26"/>
          <w:szCs w:val="26"/>
        </w:rPr>
      </w:pPr>
      <w:r w:rsidRPr="00513801">
        <w:rPr>
          <w:rFonts w:asciiTheme="majorHAnsi" w:hAnsiTheme="majorHAnsi"/>
          <w:b/>
          <w:sz w:val="24"/>
          <w:szCs w:val="24"/>
        </w:rPr>
        <w:t>Αντίφωνο</w:t>
      </w:r>
      <w:r w:rsidRPr="00513801">
        <w:rPr>
          <w:rFonts w:asciiTheme="majorHAnsi" w:hAnsiTheme="majorHAnsi"/>
          <w:sz w:val="24"/>
          <w:szCs w:val="24"/>
        </w:rPr>
        <w:t xml:space="preserve">:         </w:t>
      </w:r>
      <w:r w:rsidR="00C73E4F" w:rsidRPr="00C73E4F">
        <w:rPr>
          <w:rFonts w:asciiTheme="majorHAnsi" w:hAnsiTheme="majorHAnsi"/>
          <w:sz w:val="24"/>
          <w:szCs w:val="24"/>
        </w:rPr>
        <w:t xml:space="preserve">      </w:t>
      </w:r>
      <w:r w:rsidRPr="00513801">
        <w:rPr>
          <w:rFonts w:asciiTheme="majorHAnsi" w:hAnsiTheme="majorHAnsi"/>
          <w:sz w:val="24"/>
          <w:szCs w:val="24"/>
        </w:rPr>
        <w:t xml:space="preserve"> </w:t>
      </w:r>
      <w:r w:rsidR="00D67324">
        <w:rPr>
          <w:rFonts w:asciiTheme="majorHAnsi" w:hAnsiTheme="majorHAnsi"/>
          <w:b/>
          <w:sz w:val="26"/>
          <w:szCs w:val="26"/>
        </w:rPr>
        <w:t>Μη λησμονείτε</w:t>
      </w:r>
      <w:r w:rsidR="00D67324" w:rsidRPr="00D67324">
        <w:rPr>
          <w:rFonts w:asciiTheme="majorHAnsi" w:hAnsiTheme="majorHAnsi"/>
          <w:b/>
          <w:sz w:val="26"/>
          <w:szCs w:val="26"/>
        </w:rPr>
        <w:t xml:space="preserve"> *</w:t>
      </w:r>
    </w:p>
    <w:p w:rsidR="007125CE" w:rsidRPr="00490ECD" w:rsidRDefault="00E218D9" w:rsidP="00513801">
      <w:pPr>
        <w:spacing w:after="0" w:line="240" w:lineRule="auto"/>
        <w:jc w:val="both"/>
        <w:rPr>
          <w:rFonts w:asciiTheme="majorHAnsi" w:hAnsiTheme="majorHAnsi"/>
          <w:b/>
          <w:sz w:val="26"/>
          <w:szCs w:val="26"/>
        </w:rPr>
      </w:pPr>
      <w:r w:rsidRPr="00490ECD">
        <w:rPr>
          <w:rFonts w:asciiTheme="majorHAnsi" w:hAnsiTheme="majorHAnsi"/>
          <w:b/>
          <w:sz w:val="26"/>
          <w:szCs w:val="26"/>
        </w:rPr>
        <w:t xml:space="preserve">                        </w:t>
      </w:r>
      <w:r w:rsidR="00D67324">
        <w:rPr>
          <w:rFonts w:asciiTheme="majorHAnsi" w:hAnsiTheme="majorHAnsi"/>
          <w:b/>
          <w:sz w:val="26"/>
          <w:szCs w:val="26"/>
        </w:rPr>
        <w:t xml:space="preserve">     Τα έργα του Κυρίου</w:t>
      </w:r>
      <w:r w:rsidRPr="00490ECD">
        <w:rPr>
          <w:rFonts w:asciiTheme="majorHAnsi" w:hAnsiTheme="majorHAnsi"/>
          <w:b/>
          <w:sz w:val="26"/>
          <w:szCs w:val="26"/>
        </w:rPr>
        <w:t>.</w:t>
      </w:r>
    </w:p>
    <w:p w:rsidR="00490ECD" w:rsidRDefault="00490ECD" w:rsidP="00513801">
      <w:pPr>
        <w:spacing w:after="0" w:line="240" w:lineRule="auto"/>
        <w:jc w:val="both"/>
        <w:rPr>
          <w:rFonts w:asciiTheme="majorHAnsi" w:hAnsiTheme="majorHAnsi"/>
          <w:sz w:val="16"/>
          <w:szCs w:val="16"/>
        </w:rPr>
      </w:pPr>
    </w:p>
    <w:p w:rsidR="00E218D9" w:rsidRPr="00F81CF9" w:rsidRDefault="00D67324" w:rsidP="00513801">
      <w:pPr>
        <w:spacing w:after="0" w:line="240" w:lineRule="auto"/>
        <w:jc w:val="both"/>
        <w:rPr>
          <w:rFonts w:asciiTheme="majorHAnsi" w:hAnsiTheme="majorHAnsi"/>
          <w:sz w:val="26"/>
          <w:szCs w:val="26"/>
        </w:rPr>
      </w:pPr>
      <w:r w:rsidRPr="00F81CF9">
        <w:rPr>
          <w:rFonts w:asciiTheme="majorHAnsi" w:hAnsiTheme="majorHAnsi"/>
          <w:sz w:val="26"/>
          <w:szCs w:val="26"/>
        </w:rPr>
        <w:t>Πρόσεχε, λαέ μου, τη διδασκαλία μου</w:t>
      </w:r>
      <w:r w:rsidR="00E218D9" w:rsidRPr="00F81CF9">
        <w:rPr>
          <w:rFonts w:asciiTheme="majorHAnsi" w:hAnsiTheme="majorHAnsi"/>
          <w:sz w:val="26"/>
          <w:szCs w:val="26"/>
        </w:rPr>
        <w:t>,</w:t>
      </w:r>
      <w:r w:rsidRPr="00F81CF9">
        <w:rPr>
          <w:rFonts w:asciiTheme="majorHAnsi" w:hAnsiTheme="majorHAnsi"/>
          <w:sz w:val="26"/>
          <w:szCs w:val="26"/>
        </w:rPr>
        <w:t xml:space="preserve"> *</w:t>
      </w:r>
    </w:p>
    <w:p w:rsidR="00E218D9" w:rsidRPr="00F81CF9" w:rsidRDefault="00D67324" w:rsidP="00513801">
      <w:pPr>
        <w:spacing w:after="0" w:line="240" w:lineRule="auto"/>
        <w:jc w:val="both"/>
        <w:rPr>
          <w:rFonts w:asciiTheme="majorHAnsi" w:hAnsiTheme="majorHAnsi"/>
          <w:sz w:val="26"/>
          <w:szCs w:val="26"/>
        </w:rPr>
      </w:pPr>
      <w:r w:rsidRPr="00F81CF9">
        <w:rPr>
          <w:rFonts w:asciiTheme="majorHAnsi" w:hAnsiTheme="majorHAnsi"/>
          <w:sz w:val="26"/>
          <w:szCs w:val="26"/>
        </w:rPr>
        <w:t>Γύρε το αυτί σου στα λόγια του στόματός μου</w:t>
      </w:r>
      <w:r w:rsidR="00E218D9" w:rsidRPr="00F81CF9">
        <w:rPr>
          <w:rFonts w:asciiTheme="majorHAnsi" w:hAnsiTheme="majorHAnsi"/>
          <w:sz w:val="26"/>
          <w:szCs w:val="26"/>
        </w:rPr>
        <w:t>,</w:t>
      </w:r>
    </w:p>
    <w:p w:rsidR="00D67324" w:rsidRPr="00F81CF9" w:rsidRDefault="00D67324" w:rsidP="00513801">
      <w:pPr>
        <w:spacing w:after="0" w:line="240" w:lineRule="auto"/>
        <w:jc w:val="both"/>
        <w:rPr>
          <w:rFonts w:asciiTheme="majorHAnsi" w:hAnsiTheme="majorHAnsi"/>
          <w:sz w:val="26"/>
          <w:szCs w:val="26"/>
        </w:rPr>
      </w:pPr>
      <w:r w:rsidRPr="00F81CF9">
        <w:rPr>
          <w:rFonts w:asciiTheme="majorHAnsi" w:hAnsiTheme="majorHAnsi"/>
          <w:sz w:val="26"/>
          <w:szCs w:val="26"/>
        </w:rPr>
        <w:t>Θ’ ανοίξω με παραβολή το στόμα μου, *</w:t>
      </w:r>
    </w:p>
    <w:p w:rsidR="007125CE" w:rsidRPr="003821B8" w:rsidRDefault="00D67324" w:rsidP="00513801">
      <w:pPr>
        <w:spacing w:after="0" w:line="240" w:lineRule="auto"/>
        <w:jc w:val="both"/>
        <w:rPr>
          <w:rFonts w:asciiTheme="majorHAnsi" w:hAnsiTheme="majorHAnsi"/>
          <w:sz w:val="24"/>
          <w:szCs w:val="24"/>
        </w:rPr>
      </w:pPr>
      <w:r w:rsidRPr="00F81CF9">
        <w:rPr>
          <w:rFonts w:asciiTheme="majorHAnsi" w:hAnsiTheme="majorHAnsi"/>
          <w:sz w:val="26"/>
          <w:szCs w:val="26"/>
        </w:rPr>
        <w:t>Θα μιλήσω για τα παρά</w:t>
      </w:r>
      <w:r w:rsidR="003821B8" w:rsidRPr="00F81CF9">
        <w:rPr>
          <w:rFonts w:asciiTheme="majorHAnsi" w:hAnsiTheme="majorHAnsi"/>
          <w:sz w:val="26"/>
          <w:szCs w:val="26"/>
        </w:rPr>
        <w:t>δοξα των αρχαίων χρόνων</w:t>
      </w:r>
      <w:r w:rsidR="00E218D9" w:rsidRPr="00F81CF9">
        <w:rPr>
          <w:rFonts w:asciiTheme="majorHAnsi" w:hAnsiTheme="majorHAnsi"/>
          <w:sz w:val="26"/>
          <w:szCs w:val="26"/>
        </w:rPr>
        <w:t>.</w:t>
      </w:r>
      <w:r w:rsidR="00E218D9" w:rsidRPr="00490ECD">
        <w:rPr>
          <w:rFonts w:asciiTheme="majorHAnsi" w:hAnsiTheme="majorHAnsi"/>
          <w:sz w:val="26"/>
          <w:szCs w:val="26"/>
        </w:rPr>
        <w:t xml:space="preserve"> </w:t>
      </w:r>
      <w:r w:rsidR="007125CE" w:rsidRPr="00490ECD">
        <w:rPr>
          <w:rFonts w:asciiTheme="majorHAnsi" w:hAnsiTheme="majorHAnsi"/>
          <w:b/>
          <w:bCs/>
          <w:sz w:val="26"/>
          <w:szCs w:val="26"/>
        </w:rPr>
        <w:t>Αντ.</w:t>
      </w:r>
      <w:r w:rsidR="00513801" w:rsidRPr="00490ECD">
        <w:rPr>
          <w:rFonts w:asciiTheme="majorHAnsi" w:hAnsiTheme="majorHAnsi"/>
          <w:b/>
          <w:bCs/>
          <w:sz w:val="26"/>
          <w:szCs w:val="26"/>
        </w:rPr>
        <w:t xml:space="preserve"> </w:t>
      </w:r>
    </w:p>
    <w:p w:rsidR="00513801" w:rsidRDefault="00513801" w:rsidP="00513801">
      <w:pPr>
        <w:spacing w:after="0" w:line="240" w:lineRule="auto"/>
        <w:jc w:val="both"/>
        <w:rPr>
          <w:rFonts w:asciiTheme="majorHAnsi" w:hAnsiTheme="majorHAnsi"/>
          <w:sz w:val="16"/>
          <w:szCs w:val="16"/>
        </w:rPr>
      </w:pPr>
    </w:p>
    <w:p w:rsidR="00E218D9" w:rsidRPr="00F81CF9" w:rsidRDefault="003821B8" w:rsidP="00513801">
      <w:pPr>
        <w:spacing w:after="0" w:line="240" w:lineRule="auto"/>
        <w:jc w:val="both"/>
        <w:rPr>
          <w:rFonts w:asciiTheme="majorHAnsi" w:hAnsiTheme="majorHAnsi"/>
          <w:sz w:val="26"/>
          <w:szCs w:val="26"/>
        </w:rPr>
      </w:pPr>
      <w:r w:rsidRPr="00F81CF9">
        <w:rPr>
          <w:rFonts w:asciiTheme="majorHAnsi" w:hAnsiTheme="majorHAnsi"/>
          <w:sz w:val="26"/>
          <w:szCs w:val="26"/>
        </w:rPr>
        <w:t>Όταν τους εξόντωνε, τον αποζητούσαν, *</w:t>
      </w:r>
    </w:p>
    <w:p w:rsidR="00E218D9" w:rsidRPr="00F81CF9" w:rsidRDefault="003821B8" w:rsidP="00513801">
      <w:pPr>
        <w:spacing w:after="0" w:line="240" w:lineRule="auto"/>
        <w:jc w:val="both"/>
        <w:rPr>
          <w:rFonts w:asciiTheme="majorHAnsi" w:hAnsiTheme="majorHAnsi"/>
          <w:sz w:val="26"/>
          <w:szCs w:val="26"/>
        </w:rPr>
      </w:pPr>
      <w:r w:rsidRPr="00F81CF9">
        <w:rPr>
          <w:rFonts w:asciiTheme="majorHAnsi" w:hAnsiTheme="majorHAnsi"/>
          <w:sz w:val="26"/>
          <w:szCs w:val="26"/>
        </w:rPr>
        <w:t>και μετανοημένοι έρχονταν σ’ αυτόν από τα χάραμα.</w:t>
      </w:r>
    </w:p>
    <w:p w:rsidR="003821B8" w:rsidRPr="00F81CF9" w:rsidRDefault="003821B8" w:rsidP="00513801">
      <w:pPr>
        <w:spacing w:after="0" w:line="240" w:lineRule="auto"/>
        <w:jc w:val="both"/>
        <w:rPr>
          <w:rFonts w:asciiTheme="majorHAnsi" w:hAnsiTheme="majorHAnsi"/>
          <w:sz w:val="26"/>
          <w:szCs w:val="26"/>
        </w:rPr>
      </w:pPr>
      <w:r w:rsidRPr="00F81CF9">
        <w:rPr>
          <w:rFonts w:asciiTheme="majorHAnsi" w:hAnsiTheme="majorHAnsi"/>
          <w:sz w:val="26"/>
          <w:szCs w:val="26"/>
        </w:rPr>
        <w:t xml:space="preserve">Και θυμήθηκαν πως </w:t>
      </w:r>
      <w:r w:rsidR="008C747D" w:rsidRPr="00F81CF9">
        <w:rPr>
          <w:rFonts w:asciiTheme="majorHAnsi" w:hAnsiTheme="majorHAnsi"/>
          <w:sz w:val="26"/>
          <w:szCs w:val="26"/>
        </w:rPr>
        <w:t>ο Θεός είναι βοηθός τους*</w:t>
      </w:r>
    </w:p>
    <w:p w:rsidR="007125CE" w:rsidRPr="008C747D" w:rsidRDefault="008C747D" w:rsidP="00513801">
      <w:pPr>
        <w:spacing w:after="0" w:line="240" w:lineRule="auto"/>
        <w:jc w:val="both"/>
        <w:rPr>
          <w:rFonts w:asciiTheme="majorHAnsi" w:hAnsiTheme="majorHAnsi"/>
          <w:sz w:val="24"/>
          <w:szCs w:val="24"/>
        </w:rPr>
      </w:pPr>
      <w:r w:rsidRPr="00F81CF9">
        <w:rPr>
          <w:rFonts w:asciiTheme="majorHAnsi" w:hAnsiTheme="majorHAnsi"/>
          <w:sz w:val="26"/>
          <w:szCs w:val="26"/>
        </w:rPr>
        <w:t>Και πως ο Θεός ο Ύψιστος είναι λυτρωτής τους.</w:t>
      </w:r>
      <w:r w:rsidR="00E218D9" w:rsidRPr="003821B8">
        <w:rPr>
          <w:rFonts w:asciiTheme="majorHAnsi" w:hAnsiTheme="majorHAnsi"/>
          <w:sz w:val="24"/>
          <w:szCs w:val="24"/>
        </w:rPr>
        <w:t xml:space="preserve"> </w:t>
      </w:r>
      <w:r w:rsidR="007125CE" w:rsidRPr="003821B8">
        <w:rPr>
          <w:rFonts w:asciiTheme="majorHAnsi" w:hAnsiTheme="majorHAnsi"/>
          <w:sz w:val="24"/>
          <w:szCs w:val="24"/>
        </w:rPr>
        <w:t>Α</w:t>
      </w:r>
      <w:r w:rsidR="007125CE" w:rsidRPr="003821B8">
        <w:rPr>
          <w:rFonts w:asciiTheme="majorHAnsi" w:hAnsiTheme="majorHAnsi"/>
          <w:b/>
          <w:bCs/>
          <w:sz w:val="24"/>
          <w:szCs w:val="24"/>
        </w:rPr>
        <w:t>ντ.</w:t>
      </w:r>
    </w:p>
    <w:p w:rsidR="00513801" w:rsidRDefault="00513801" w:rsidP="00513801">
      <w:pPr>
        <w:spacing w:after="0" w:line="240" w:lineRule="auto"/>
        <w:jc w:val="both"/>
        <w:rPr>
          <w:rFonts w:asciiTheme="majorHAnsi" w:hAnsiTheme="majorHAnsi"/>
          <w:sz w:val="16"/>
          <w:szCs w:val="16"/>
        </w:rPr>
      </w:pPr>
    </w:p>
    <w:p w:rsidR="00E218D9" w:rsidRPr="00490ECD" w:rsidRDefault="00B03B2C" w:rsidP="00513801">
      <w:pPr>
        <w:spacing w:after="0" w:line="240" w:lineRule="auto"/>
        <w:jc w:val="both"/>
        <w:rPr>
          <w:rFonts w:asciiTheme="majorHAnsi" w:hAnsiTheme="majorHAnsi"/>
          <w:sz w:val="26"/>
          <w:szCs w:val="26"/>
        </w:rPr>
      </w:pPr>
      <w:r>
        <w:rPr>
          <w:rFonts w:asciiTheme="majorHAnsi" w:hAnsiTheme="majorHAnsi"/>
          <w:sz w:val="26"/>
          <w:szCs w:val="26"/>
        </w:rPr>
        <w:t>Τον κολάκευαν με το στόμα τους</w:t>
      </w:r>
      <w:r w:rsidRPr="00D67324">
        <w:rPr>
          <w:rFonts w:asciiTheme="majorHAnsi" w:hAnsiTheme="majorHAnsi"/>
          <w:sz w:val="26"/>
          <w:szCs w:val="26"/>
        </w:rPr>
        <w:t>*</w:t>
      </w:r>
    </w:p>
    <w:p w:rsidR="00E218D9" w:rsidRDefault="00B03B2C" w:rsidP="00513801">
      <w:pPr>
        <w:spacing w:after="0" w:line="240" w:lineRule="auto"/>
        <w:jc w:val="both"/>
        <w:rPr>
          <w:rFonts w:asciiTheme="majorHAnsi" w:hAnsiTheme="majorHAnsi"/>
          <w:sz w:val="26"/>
          <w:szCs w:val="26"/>
        </w:rPr>
      </w:pPr>
      <w:r>
        <w:rPr>
          <w:rFonts w:asciiTheme="majorHAnsi" w:hAnsiTheme="majorHAnsi"/>
          <w:sz w:val="26"/>
          <w:szCs w:val="26"/>
        </w:rPr>
        <w:t>Και με τη γλώσσα τους τον εξαπατούσαν.</w:t>
      </w:r>
    </w:p>
    <w:p w:rsidR="00B03B2C" w:rsidRPr="00490ECD" w:rsidRDefault="00B03B2C" w:rsidP="00513801">
      <w:pPr>
        <w:spacing w:after="0" w:line="240" w:lineRule="auto"/>
        <w:jc w:val="both"/>
        <w:rPr>
          <w:rFonts w:asciiTheme="majorHAnsi" w:hAnsiTheme="majorHAnsi"/>
          <w:sz w:val="26"/>
          <w:szCs w:val="26"/>
        </w:rPr>
      </w:pPr>
      <w:r>
        <w:rPr>
          <w:rFonts w:asciiTheme="majorHAnsi" w:hAnsiTheme="majorHAnsi"/>
          <w:sz w:val="26"/>
          <w:szCs w:val="26"/>
        </w:rPr>
        <w:t>Η καρδιά τους δεν ήταν ειλικρινής μαζί του,</w:t>
      </w:r>
      <w:r w:rsidRPr="00B03B2C">
        <w:rPr>
          <w:rFonts w:asciiTheme="majorHAnsi" w:hAnsiTheme="majorHAnsi"/>
          <w:sz w:val="26"/>
          <w:szCs w:val="26"/>
        </w:rPr>
        <w:t xml:space="preserve"> </w:t>
      </w:r>
      <w:r w:rsidRPr="00D67324">
        <w:rPr>
          <w:rFonts w:asciiTheme="majorHAnsi" w:hAnsiTheme="majorHAnsi"/>
          <w:sz w:val="26"/>
          <w:szCs w:val="26"/>
        </w:rPr>
        <w:t>*</w:t>
      </w:r>
    </w:p>
    <w:p w:rsidR="00E218D9" w:rsidRPr="00490ECD" w:rsidRDefault="00B03B2C" w:rsidP="00513801">
      <w:pPr>
        <w:spacing w:after="0" w:line="240" w:lineRule="auto"/>
        <w:jc w:val="both"/>
        <w:rPr>
          <w:rFonts w:asciiTheme="majorHAnsi" w:hAnsiTheme="majorHAnsi"/>
          <w:sz w:val="26"/>
          <w:szCs w:val="26"/>
        </w:rPr>
      </w:pPr>
      <w:r>
        <w:rPr>
          <w:rFonts w:asciiTheme="majorHAnsi" w:hAnsiTheme="majorHAnsi"/>
          <w:sz w:val="26"/>
          <w:szCs w:val="26"/>
        </w:rPr>
        <w:t>ούτε παρέμειναν πιστοί στη διαθήκη του</w:t>
      </w:r>
      <w:r w:rsidR="00E218D9" w:rsidRPr="00490ECD">
        <w:rPr>
          <w:rFonts w:asciiTheme="majorHAnsi" w:hAnsiTheme="majorHAnsi"/>
          <w:sz w:val="26"/>
          <w:szCs w:val="26"/>
        </w:rPr>
        <w:t xml:space="preserve">. </w:t>
      </w:r>
      <w:r w:rsidR="00E218D9" w:rsidRPr="00490ECD">
        <w:rPr>
          <w:rFonts w:asciiTheme="majorHAnsi" w:hAnsiTheme="majorHAnsi"/>
          <w:b/>
          <w:sz w:val="26"/>
          <w:szCs w:val="26"/>
        </w:rPr>
        <w:t>Αντ</w:t>
      </w:r>
      <w:r w:rsidR="00223F33">
        <w:rPr>
          <w:rFonts w:asciiTheme="majorHAnsi" w:hAnsiTheme="majorHAnsi"/>
          <w:b/>
          <w:sz w:val="26"/>
          <w:szCs w:val="26"/>
        </w:rPr>
        <w:t>.</w:t>
      </w:r>
    </w:p>
    <w:p w:rsidR="00513801" w:rsidRDefault="00513801" w:rsidP="00513801">
      <w:pPr>
        <w:spacing w:after="0" w:line="240" w:lineRule="auto"/>
        <w:jc w:val="both"/>
        <w:rPr>
          <w:rFonts w:asciiTheme="majorHAnsi" w:hAnsiTheme="majorHAnsi"/>
          <w:sz w:val="16"/>
          <w:szCs w:val="16"/>
        </w:rPr>
      </w:pPr>
    </w:p>
    <w:p w:rsidR="00E218D9" w:rsidRDefault="00B03B2C" w:rsidP="00513801">
      <w:pPr>
        <w:spacing w:after="0" w:line="240" w:lineRule="auto"/>
        <w:jc w:val="both"/>
        <w:rPr>
          <w:rFonts w:asciiTheme="majorHAnsi" w:hAnsiTheme="majorHAnsi"/>
          <w:sz w:val="26"/>
          <w:szCs w:val="26"/>
        </w:rPr>
      </w:pPr>
      <w:r>
        <w:rPr>
          <w:rFonts w:asciiTheme="majorHAnsi" w:hAnsiTheme="majorHAnsi"/>
          <w:sz w:val="26"/>
          <w:szCs w:val="26"/>
        </w:rPr>
        <w:t>Αυτός όμως είναι φιλάνθρωπος</w:t>
      </w:r>
      <w:r w:rsidRPr="00D67324">
        <w:rPr>
          <w:rFonts w:asciiTheme="majorHAnsi" w:hAnsiTheme="majorHAnsi"/>
          <w:sz w:val="26"/>
          <w:szCs w:val="26"/>
        </w:rPr>
        <w:t>*</w:t>
      </w:r>
    </w:p>
    <w:p w:rsidR="00B03B2C" w:rsidRPr="00490ECD" w:rsidRDefault="00B03B2C" w:rsidP="00513801">
      <w:pPr>
        <w:spacing w:after="0" w:line="240" w:lineRule="auto"/>
        <w:jc w:val="both"/>
        <w:rPr>
          <w:rFonts w:asciiTheme="majorHAnsi" w:hAnsiTheme="majorHAnsi"/>
          <w:sz w:val="26"/>
          <w:szCs w:val="26"/>
        </w:rPr>
      </w:pPr>
      <w:r>
        <w:rPr>
          <w:rFonts w:asciiTheme="majorHAnsi" w:hAnsiTheme="majorHAnsi"/>
          <w:sz w:val="26"/>
          <w:szCs w:val="26"/>
        </w:rPr>
        <w:t>Και συγχωρεί την ανομία και δεν αφανίζει.</w:t>
      </w:r>
    </w:p>
    <w:p w:rsidR="00E218D9" w:rsidRPr="00490ECD" w:rsidRDefault="00223F33" w:rsidP="00513801">
      <w:pPr>
        <w:spacing w:after="0" w:line="240" w:lineRule="auto"/>
        <w:jc w:val="both"/>
        <w:rPr>
          <w:rFonts w:asciiTheme="majorHAnsi" w:hAnsiTheme="majorHAnsi"/>
          <w:sz w:val="26"/>
          <w:szCs w:val="26"/>
        </w:rPr>
      </w:pPr>
      <w:r>
        <w:rPr>
          <w:rFonts w:asciiTheme="majorHAnsi" w:hAnsiTheme="majorHAnsi"/>
          <w:sz w:val="26"/>
          <w:szCs w:val="26"/>
        </w:rPr>
        <w:t>Πολλές φορές ανέστειλε τον θυμό του</w:t>
      </w:r>
      <w:r w:rsidRPr="00D67324">
        <w:rPr>
          <w:rFonts w:asciiTheme="majorHAnsi" w:hAnsiTheme="majorHAnsi"/>
          <w:sz w:val="26"/>
          <w:szCs w:val="26"/>
        </w:rPr>
        <w:t>*</w:t>
      </w:r>
    </w:p>
    <w:p w:rsidR="007125CE" w:rsidRPr="00490ECD" w:rsidRDefault="00223F33" w:rsidP="00513801">
      <w:pPr>
        <w:spacing w:after="0" w:line="240" w:lineRule="auto"/>
        <w:jc w:val="both"/>
        <w:rPr>
          <w:rFonts w:asciiTheme="majorHAnsi" w:hAnsiTheme="majorHAnsi"/>
          <w:b/>
          <w:bCs/>
          <w:sz w:val="26"/>
          <w:szCs w:val="26"/>
        </w:rPr>
      </w:pPr>
      <w:r>
        <w:rPr>
          <w:rFonts w:asciiTheme="majorHAnsi" w:hAnsiTheme="majorHAnsi"/>
          <w:sz w:val="26"/>
          <w:szCs w:val="26"/>
        </w:rPr>
        <w:t>και δεν ξεθύμανε όλη την οργή του</w:t>
      </w:r>
      <w:r w:rsidR="00E218D9" w:rsidRPr="00490ECD">
        <w:rPr>
          <w:rFonts w:asciiTheme="majorHAnsi" w:hAnsiTheme="majorHAnsi"/>
          <w:sz w:val="26"/>
          <w:szCs w:val="26"/>
        </w:rPr>
        <w:t xml:space="preserve">. </w:t>
      </w:r>
      <w:r w:rsidR="007125CE" w:rsidRPr="00490ECD">
        <w:rPr>
          <w:rFonts w:asciiTheme="majorHAnsi" w:hAnsiTheme="majorHAnsi"/>
          <w:b/>
          <w:bCs/>
          <w:sz w:val="26"/>
          <w:szCs w:val="26"/>
        </w:rPr>
        <w:t>Αντ.</w:t>
      </w:r>
    </w:p>
    <w:p w:rsidR="00513801" w:rsidRDefault="00513801" w:rsidP="00513801">
      <w:pPr>
        <w:spacing w:after="0" w:line="240" w:lineRule="auto"/>
        <w:jc w:val="both"/>
        <w:rPr>
          <w:rFonts w:asciiTheme="majorHAnsi" w:hAnsiTheme="majorHAnsi"/>
          <w:b/>
          <w:bCs/>
          <w:sz w:val="16"/>
          <w:szCs w:val="16"/>
        </w:rPr>
      </w:pPr>
    </w:p>
    <w:p w:rsidR="00F95788" w:rsidRPr="00513801" w:rsidRDefault="00F95788" w:rsidP="00513801">
      <w:pPr>
        <w:spacing w:after="0" w:line="240" w:lineRule="auto"/>
        <w:jc w:val="both"/>
        <w:rPr>
          <w:rFonts w:asciiTheme="majorHAnsi" w:hAnsiTheme="majorHAnsi"/>
          <w:b/>
          <w:bCs/>
          <w:sz w:val="24"/>
          <w:szCs w:val="24"/>
        </w:rPr>
      </w:pPr>
      <w:r w:rsidRPr="00513801">
        <w:rPr>
          <w:rFonts w:asciiTheme="majorHAnsi" w:hAnsiTheme="majorHAnsi"/>
          <w:b/>
          <w:bCs/>
          <w:sz w:val="24"/>
          <w:szCs w:val="24"/>
        </w:rPr>
        <w:t>ΔΕΥΤΕΡΟ ΑΝΑΓΝΩΣΜΑ</w:t>
      </w:r>
    </w:p>
    <w:p w:rsidR="00513801" w:rsidRDefault="00513801" w:rsidP="00513801">
      <w:pPr>
        <w:spacing w:after="0" w:line="240" w:lineRule="auto"/>
        <w:jc w:val="both"/>
        <w:rPr>
          <w:rFonts w:asciiTheme="majorHAnsi" w:hAnsiTheme="majorHAnsi"/>
          <w:b/>
          <w:bCs/>
          <w:sz w:val="16"/>
          <w:szCs w:val="16"/>
        </w:rPr>
      </w:pPr>
    </w:p>
    <w:p w:rsidR="00F95788" w:rsidRPr="00513801" w:rsidRDefault="00F95788" w:rsidP="00223F33">
      <w:pPr>
        <w:widowControl w:val="0"/>
        <w:tabs>
          <w:tab w:val="left" w:pos="709"/>
          <w:tab w:val="left" w:pos="1276"/>
        </w:tabs>
        <w:spacing w:after="0"/>
        <w:jc w:val="both"/>
        <w:rPr>
          <w:rFonts w:asciiTheme="majorHAnsi" w:hAnsiTheme="majorHAnsi"/>
          <w:b/>
          <w:bCs/>
          <w:sz w:val="24"/>
          <w:szCs w:val="24"/>
        </w:rPr>
      </w:pPr>
      <w:r w:rsidRPr="00513801">
        <w:rPr>
          <w:rFonts w:asciiTheme="majorHAnsi" w:hAnsiTheme="majorHAnsi"/>
          <w:b/>
          <w:bCs/>
          <w:sz w:val="24"/>
          <w:szCs w:val="24"/>
        </w:rPr>
        <w:t xml:space="preserve">Ανάγνωσμα από την Επιστολή </w:t>
      </w:r>
      <w:r w:rsidR="00223F33" w:rsidRPr="00223F33">
        <w:rPr>
          <w:rFonts w:asciiTheme="majorHAnsi" w:hAnsiTheme="majorHAnsi"/>
          <w:b/>
          <w:bCs/>
          <w:sz w:val="24"/>
          <w:szCs w:val="24"/>
        </w:rPr>
        <w:t>του Αποστόλου Παύλου προς τους Φιλιππησίους  (2,6-11)</w:t>
      </w:r>
      <w:r w:rsidR="00223F33" w:rsidRPr="00223F33">
        <w:rPr>
          <w:rFonts w:asciiTheme="majorHAnsi" w:hAnsiTheme="majorHAnsi"/>
          <w:b/>
          <w:bCs/>
          <w:sz w:val="24"/>
          <w:szCs w:val="24"/>
        </w:rPr>
        <w:fldChar w:fldCharType="begin"/>
      </w:r>
      <w:r w:rsidR="00223F33" w:rsidRPr="00223F33">
        <w:rPr>
          <w:rFonts w:asciiTheme="majorHAnsi" w:hAnsiTheme="majorHAnsi"/>
          <w:b/>
          <w:bCs/>
          <w:sz w:val="24"/>
          <w:szCs w:val="24"/>
        </w:rPr>
        <w:instrText xml:space="preserve"> XE "κ12</w:instrText>
      </w:r>
      <w:r w:rsidR="00223F33" w:rsidRPr="00223F33">
        <w:rPr>
          <w:rFonts w:asciiTheme="majorHAnsi" w:hAnsiTheme="majorHAnsi"/>
          <w:b/>
          <w:bCs/>
          <w:sz w:val="24"/>
          <w:szCs w:val="24"/>
        </w:rPr>
        <w:tab/>
        <w:instrText>Φιλιππησίους:  (2,:6-11)" \f"a"</w:instrText>
      </w:r>
      <w:r w:rsidR="00223F33" w:rsidRPr="00223F33">
        <w:rPr>
          <w:rFonts w:asciiTheme="majorHAnsi" w:hAnsiTheme="majorHAnsi"/>
          <w:b/>
          <w:bCs/>
          <w:sz w:val="24"/>
          <w:szCs w:val="24"/>
        </w:rPr>
        <w:fldChar w:fldCharType="end"/>
      </w:r>
    </w:p>
    <w:p w:rsidR="00223F33" w:rsidRDefault="00223F33" w:rsidP="00490ECD">
      <w:pPr>
        <w:spacing w:after="0" w:line="240" w:lineRule="auto"/>
        <w:jc w:val="both"/>
        <w:rPr>
          <w:rFonts w:asciiTheme="majorHAnsi" w:hAnsiTheme="majorHAnsi"/>
          <w:bCs/>
          <w:sz w:val="16"/>
          <w:szCs w:val="16"/>
        </w:rPr>
      </w:pPr>
    </w:p>
    <w:p w:rsidR="00513801" w:rsidRPr="00223F33" w:rsidRDefault="00223F33" w:rsidP="00490ECD">
      <w:pPr>
        <w:spacing w:after="0" w:line="240" w:lineRule="auto"/>
        <w:jc w:val="both"/>
        <w:rPr>
          <w:rFonts w:asciiTheme="majorHAnsi" w:hAnsiTheme="majorHAnsi"/>
          <w:sz w:val="24"/>
          <w:szCs w:val="24"/>
        </w:rPr>
      </w:pPr>
      <w:r w:rsidRPr="007E2ED1">
        <w:rPr>
          <w:rFonts w:asciiTheme="majorHAnsi" w:hAnsiTheme="majorHAnsi"/>
          <w:sz w:val="26"/>
          <w:szCs w:val="26"/>
        </w:rPr>
        <w:t xml:space="preserve">Αδελφοί, ο Ιησούς Χριστός αν και ήταν κατά τη φύση Θεός, δε θεώρησε την ισότητά του με το Θεό σαν κάτι που το είχε αρπάξει. Αντίθετα, κένωσε τον εαυτό του, και έγινε δούλος, παίρνοντας την ανθρώπινη εξομοίωση. Κι όταν στην εξωτερική εμφάνιση φανερώθηκε ως άνθρωπος, ταπείνωσε τον εαυτό του </w:t>
      </w:r>
      <w:r w:rsidRPr="007E2ED1">
        <w:rPr>
          <w:rFonts w:asciiTheme="majorHAnsi" w:hAnsiTheme="majorHAnsi"/>
          <w:sz w:val="26"/>
          <w:szCs w:val="26"/>
        </w:rPr>
        <w:lastRenderedPageBreak/>
        <w:t>με το να υπακούσει μέχρι θανάτου, και μάλιστα θανάτου σταυρικού. Γι'αυτό κι ο Θεός τον υπερύψωσε και του χάρισε ένα όνομα το οποίο είναι υπεράνω όλων των ονομάτων, ώστε, στο όνομα του Ιησού, κάθε γόνατο να προσκυνήσει, απ'τα επουράνια, τα επίγεια και τα καταχθόνια. Και κάθε γλώσσα να ομολογήσει ότι ο Ιησούς Χριστός είναι Κύριος, για τη δόξα του Θεού Πατέρα.</w:t>
      </w:r>
      <w:r w:rsidR="00490ECD" w:rsidRPr="007E2ED1">
        <w:rPr>
          <w:rFonts w:asciiTheme="majorHAnsi" w:hAnsiTheme="majorHAnsi"/>
          <w:b/>
          <w:bCs/>
          <w:sz w:val="26"/>
          <w:szCs w:val="26"/>
        </w:rPr>
        <w:t xml:space="preserve"> </w:t>
      </w:r>
      <w:r>
        <w:rPr>
          <w:rFonts w:asciiTheme="majorHAnsi" w:hAnsiTheme="majorHAnsi"/>
          <w:b/>
          <w:bCs/>
          <w:sz w:val="24"/>
          <w:szCs w:val="24"/>
        </w:rPr>
        <w:t xml:space="preserve">             </w:t>
      </w:r>
      <w:r w:rsidR="00490ECD" w:rsidRPr="00513801">
        <w:rPr>
          <w:rFonts w:asciiTheme="majorHAnsi" w:hAnsiTheme="majorHAnsi"/>
          <w:b/>
          <w:bCs/>
          <w:sz w:val="24"/>
          <w:szCs w:val="24"/>
        </w:rPr>
        <w:t>Λόγος του Κυρίου</w:t>
      </w:r>
      <w:r w:rsidR="00F95788" w:rsidRPr="00513801">
        <w:rPr>
          <w:rFonts w:asciiTheme="majorHAnsi" w:hAnsiTheme="majorHAnsi"/>
          <w:b/>
          <w:bCs/>
          <w:sz w:val="24"/>
          <w:szCs w:val="24"/>
        </w:rPr>
        <w:t xml:space="preserve"> </w:t>
      </w:r>
    </w:p>
    <w:p w:rsidR="00490ECD" w:rsidRDefault="00490ECD" w:rsidP="00513801">
      <w:pPr>
        <w:pStyle w:val="Sinespaciado"/>
        <w:jc w:val="both"/>
        <w:rPr>
          <w:rFonts w:asciiTheme="majorHAnsi" w:hAnsiTheme="majorHAnsi" w:cs="Tahoma"/>
          <w:b/>
          <w:spacing w:val="-4"/>
          <w:sz w:val="16"/>
          <w:szCs w:val="16"/>
        </w:rPr>
      </w:pPr>
    </w:p>
    <w:p w:rsidR="007125CE" w:rsidRPr="00513801" w:rsidRDefault="00513801" w:rsidP="00513801">
      <w:pPr>
        <w:pStyle w:val="Sinespaciado"/>
        <w:jc w:val="both"/>
        <w:rPr>
          <w:rFonts w:asciiTheme="majorHAnsi" w:hAnsiTheme="majorHAnsi" w:cs="Tahoma"/>
          <w:b/>
          <w:spacing w:val="-4"/>
          <w:sz w:val="24"/>
          <w:szCs w:val="24"/>
        </w:rPr>
      </w:pPr>
      <w:r w:rsidRPr="009B76E7">
        <w:rPr>
          <w:rFonts w:asciiTheme="majorHAnsi" w:hAnsiTheme="majorHAnsi" w:cs="Tahoma"/>
          <w:b/>
          <w:spacing w:val="-4"/>
          <w:sz w:val="24"/>
          <w:szCs w:val="24"/>
        </w:rPr>
        <w:t>ΠΡΟΚΕΙΜΕΝΟ ΕΥΑΓΓΕΛΙΟΥ</w:t>
      </w:r>
      <w:r w:rsidRPr="009B76E7">
        <w:rPr>
          <w:rFonts w:asciiTheme="majorHAnsi" w:hAnsiTheme="majorHAnsi" w:cs="Tahoma"/>
          <w:spacing w:val="-4"/>
          <w:sz w:val="24"/>
          <w:szCs w:val="24"/>
        </w:rPr>
        <w:t xml:space="preserve"> </w:t>
      </w:r>
      <w:r>
        <w:rPr>
          <w:rFonts w:asciiTheme="majorHAnsi" w:hAnsiTheme="majorHAnsi" w:cs="Tahoma"/>
          <w:spacing w:val="-4"/>
          <w:sz w:val="24"/>
          <w:szCs w:val="24"/>
        </w:rPr>
        <w:t xml:space="preserve"> </w:t>
      </w:r>
      <w:r w:rsidRPr="00490ECD">
        <w:rPr>
          <w:rFonts w:asciiTheme="majorHAnsi" w:hAnsiTheme="majorHAnsi" w:cs="Tahoma"/>
          <w:spacing w:val="-4"/>
          <w:sz w:val="24"/>
          <w:szCs w:val="24"/>
        </w:rPr>
        <w:t xml:space="preserve">      </w:t>
      </w:r>
      <w:r>
        <w:rPr>
          <w:rFonts w:asciiTheme="majorHAnsi" w:hAnsiTheme="majorHAnsi" w:cs="Tahoma"/>
          <w:spacing w:val="-4"/>
          <w:sz w:val="24"/>
          <w:szCs w:val="24"/>
        </w:rPr>
        <w:t xml:space="preserve"> </w:t>
      </w:r>
      <w:r w:rsidRPr="00A12232">
        <w:rPr>
          <w:rFonts w:asciiTheme="majorHAnsi" w:hAnsiTheme="majorHAnsi" w:cs="Tahoma"/>
          <w:spacing w:val="-4"/>
          <w:sz w:val="24"/>
          <w:szCs w:val="24"/>
        </w:rPr>
        <w:t xml:space="preserve">  </w:t>
      </w:r>
      <w:r>
        <w:rPr>
          <w:rFonts w:asciiTheme="majorHAnsi" w:hAnsiTheme="majorHAnsi" w:cs="Tahoma"/>
          <w:spacing w:val="-4"/>
          <w:sz w:val="24"/>
          <w:szCs w:val="24"/>
        </w:rPr>
        <w:t xml:space="preserve">  </w:t>
      </w:r>
      <w:r w:rsidRPr="00907E06">
        <w:rPr>
          <w:rFonts w:asciiTheme="majorHAnsi" w:hAnsiTheme="majorHAnsi" w:cs="Tahoma"/>
          <w:b/>
          <w:spacing w:val="-4"/>
          <w:sz w:val="24"/>
          <w:szCs w:val="24"/>
        </w:rPr>
        <w:t>-</w:t>
      </w:r>
      <w:r w:rsidRPr="00991074">
        <w:rPr>
          <w:rFonts w:asciiTheme="majorHAnsi" w:hAnsiTheme="majorHAnsi" w:cs="Tahoma"/>
          <w:b/>
          <w:spacing w:val="-4"/>
          <w:sz w:val="24"/>
          <w:szCs w:val="24"/>
        </w:rPr>
        <w:t xml:space="preserve"> </w:t>
      </w:r>
      <w:r>
        <w:rPr>
          <w:rFonts w:asciiTheme="majorHAnsi" w:hAnsiTheme="majorHAnsi" w:cs="Tahoma"/>
          <w:spacing w:val="-4"/>
          <w:sz w:val="24"/>
          <w:szCs w:val="24"/>
        </w:rPr>
        <w:t xml:space="preserve"> </w:t>
      </w:r>
      <w:r>
        <w:rPr>
          <w:rFonts w:asciiTheme="majorHAnsi" w:hAnsiTheme="majorHAnsi" w:cs="Tahoma"/>
          <w:b/>
          <w:spacing w:val="-4"/>
          <w:sz w:val="24"/>
          <w:szCs w:val="24"/>
        </w:rPr>
        <w:t>Αλληλούια</w:t>
      </w:r>
      <w:r w:rsidRPr="00907E06">
        <w:rPr>
          <w:rFonts w:asciiTheme="majorHAnsi" w:hAnsiTheme="majorHAnsi" w:cs="Tahoma"/>
          <w:b/>
          <w:spacing w:val="-4"/>
          <w:sz w:val="24"/>
          <w:szCs w:val="24"/>
        </w:rPr>
        <w:t xml:space="preserve"> -</w:t>
      </w:r>
      <w:r>
        <w:rPr>
          <w:rFonts w:asciiTheme="majorHAnsi" w:hAnsiTheme="majorHAnsi" w:cs="Tahoma"/>
          <w:b/>
          <w:spacing w:val="-4"/>
          <w:sz w:val="24"/>
          <w:szCs w:val="24"/>
        </w:rPr>
        <w:t xml:space="preserve">  </w:t>
      </w:r>
      <w:r w:rsidRPr="00490ECD">
        <w:rPr>
          <w:rFonts w:asciiTheme="majorHAnsi" w:hAnsiTheme="majorHAnsi" w:cs="Tahoma"/>
          <w:b/>
          <w:spacing w:val="-4"/>
          <w:sz w:val="24"/>
          <w:szCs w:val="24"/>
        </w:rPr>
        <w:t xml:space="preserve">               </w:t>
      </w:r>
      <w:r w:rsidR="007125CE" w:rsidRPr="00513801">
        <w:rPr>
          <w:rFonts w:asciiTheme="majorHAnsi" w:hAnsiTheme="majorHAnsi" w:cs="Tahoma"/>
          <w:b/>
          <w:spacing w:val="-4"/>
          <w:sz w:val="24"/>
          <w:szCs w:val="24"/>
        </w:rPr>
        <w:t xml:space="preserve"> </w:t>
      </w:r>
      <w:r w:rsidRPr="00490ECD">
        <w:rPr>
          <w:rFonts w:asciiTheme="majorHAnsi" w:hAnsiTheme="majorHAnsi" w:cs="Tahoma"/>
          <w:b/>
          <w:spacing w:val="-4"/>
          <w:sz w:val="24"/>
          <w:szCs w:val="24"/>
        </w:rPr>
        <w:t xml:space="preserve">     </w:t>
      </w:r>
    </w:p>
    <w:p w:rsidR="00513801" w:rsidRDefault="00513801" w:rsidP="00513801">
      <w:pPr>
        <w:spacing w:after="0" w:line="240" w:lineRule="auto"/>
        <w:jc w:val="both"/>
        <w:rPr>
          <w:rFonts w:asciiTheme="majorHAnsi" w:hAnsiTheme="majorHAnsi"/>
          <w:sz w:val="16"/>
          <w:szCs w:val="16"/>
        </w:rPr>
      </w:pPr>
    </w:p>
    <w:p w:rsidR="00E124F6" w:rsidRPr="001E2249" w:rsidRDefault="00720A79" w:rsidP="00490ECD">
      <w:pPr>
        <w:spacing w:after="0" w:line="240" w:lineRule="auto"/>
        <w:jc w:val="both"/>
        <w:rPr>
          <w:rFonts w:asciiTheme="majorHAnsi" w:hAnsiTheme="majorHAnsi"/>
          <w:sz w:val="24"/>
          <w:szCs w:val="24"/>
        </w:rPr>
      </w:pPr>
      <w:r>
        <w:rPr>
          <w:rFonts w:asciiTheme="majorHAnsi" w:hAnsiTheme="majorHAnsi"/>
          <w:sz w:val="24"/>
          <w:szCs w:val="24"/>
        </w:rPr>
        <w:t xml:space="preserve">Σε προσκυνούμε, Χριστέ, και σ’ ευλογούμε, διότι με τον άγιο Σου Σταυρό λύτρωσες τον κόσμο. </w:t>
      </w:r>
    </w:p>
    <w:p w:rsidR="00490ECD" w:rsidRDefault="00490ECD" w:rsidP="00513801">
      <w:pPr>
        <w:pStyle w:val="Sinespaciado"/>
        <w:jc w:val="both"/>
        <w:rPr>
          <w:rFonts w:asciiTheme="majorHAnsi" w:hAnsiTheme="majorHAnsi" w:cs="Tahoma"/>
          <w:b/>
          <w:sz w:val="16"/>
          <w:szCs w:val="16"/>
        </w:rPr>
      </w:pPr>
    </w:p>
    <w:p w:rsidR="0096157D" w:rsidRPr="00513801" w:rsidRDefault="0096157D" w:rsidP="00513801">
      <w:pPr>
        <w:pStyle w:val="Sinespaciado"/>
        <w:jc w:val="both"/>
        <w:rPr>
          <w:rFonts w:asciiTheme="majorHAnsi" w:hAnsiTheme="majorHAnsi" w:cs="Tahoma"/>
          <w:b/>
          <w:sz w:val="24"/>
          <w:szCs w:val="24"/>
        </w:rPr>
      </w:pPr>
      <w:r w:rsidRPr="00513801">
        <w:rPr>
          <w:rFonts w:asciiTheme="majorHAnsi" w:hAnsiTheme="majorHAnsi" w:cs="Tahoma"/>
          <w:b/>
          <w:sz w:val="24"/>
          <w:szCs w:val="24"/>
        </w:rPr>
        <w:t>ΕΥΑΓΓΕΛΙΟ</w:t>
      </w:r>
    </w:p>
    <w:p w:rsidR="00513801" w:rsidRDefault="00513801" w:rsidP="00513801">
      <w:pPr>
        <w:spacing w:after="0" w:line="240" w:lineRule="auto"/>
        <w:jc w:val="both"/>
        <w:rPr>
          <w:rFonts w:asciiTheme="majorHAnsi" w:hAnsiTheme="majorHAnsi"/>
          <w:sz w:val="16"/>
          <w:szCs w:val="16"/>
        </w:rPr>
      </w:pPr>
    </w:p>
    <w:p w:rsidR="00DD4D67" w:rsidRPr="000C06CC" w:rsidRDefault="00490ECD" w:rsidP="00DD4D67">
      <w:pPr>
        <w:widowControl w:val="0"/>
        <w:tabs>
          <w:tab w:val="left" w:pos="709"/>
          <w:tab w:val="left" w:pos="1276"/>
        </w:tabs>
        <w:spacing w:after="0" w:line="240" w:lineRule="auto"/>
        <w:ind w:right="-2"/>
        <w:jc w:val="both"/>
        <w:rPr>
          <w:rFonts w:asciiTheme="majorHAnsi" w:hAnsiTheme="majorHAnsi"/>
          <w:spacing w:val="-4"/>
          <w:sz w:val="24"/>
          <w:szCs w:val="24"/>
        </w:rPr>
      </w:pPr>
      <w:r w:rsidRPr="009B76E7">
        <w:rPr>
          <w:rFonts w:asciiTheme="majorHAnsi" w:hAnsiTheme="majorHAnsi" w:cs="Tahoma"/>
          <w:spacing w:val="-4"/>
          <w:position w:val="-2"/>
          <w:sz w:val="24"/>
          <w:szCs w:val="24"/>
        </w:rPr>
        <w:sym w:font="Wingdings" w:char="F058"/>
      </w:r>
      <w:r w:rsidRPr="009B76E7">
        <w:rPr>
          <w:rFonts w:asciiTheme="majorHAnsi" w:hAnsiTheme="majorHAnsi" w:cs="Tahoma"/>
          <w:spacing w:val="-4"/>
          <w:position w:val="-2"/>
          <w:sz w:val="24"/>
          <w:szCs w:val="24"/>
        </w:rPr>
        <w:t xml:space="preserve"> </w:t>
      </w:r>
      <w:r w:rsidR="00DD4D67" w:rsidRPr="000C06CC">
        <w:rPr>
          <w:rFonts w:asciiTheme="majorHAnsi" w:hAnsiTheme="majorHAnsi"/>
          <w:b/>
          <w:spacing w:val="-4"/>
          <w:sz w:val="24"/>
          <w:szCs w:val="24"/>
        </w:rPr>
        <w:t>Ανάγνωσμα από το κατά Ιωάννη Άγιο Ευαγγέλιο</w:t>
      </w:r>
      <w:r w:rsidR="00DD4D67" w:rsidRPr="000C06CC">
        <w:rPr>
          <w:rFonts w:asciiTheme="majorHAnsi" w:hAnsiTheme="majorHAnsi"/>
          <w:spacing w:val="-4"/>
          <w:sz w:val="24"/>
          <w:szCs w:val="24"/>
        </w:rPr>
        <w:t xml:space="preserve"> </w:t>
      </w:r>
      <w:r w:rsidR="00DD4D67">
        <w:rPr>
          <w:rFonts w:asciiTheme="majorHAnsi" w:hAnsiTheme="majorHAnsi"/>
          <w:spacing w:val="-4"/>
          <w:sz w:val="24"/>
          <w:szCs w:val="24"/>
        </w:rPr>
        <w:t xml:space="preserve"> </w:t>
      </w:r>
      <w:r w:rsidR="00DD4D67" w:rsidRPr="000C06CC">
        <w:rPr>
          <w:rFonts w:asciiTheme="majorHAnsi" w:hAnsiTheme="majorHAnsi"/>
          <w:spacing w:val="-4"/>
          <w:sz w:val="24"/>
          <w:szCs w:val="24"/>
        </w:rPr>
        <w:t xml:space="preserve">  </w:t>
      </w:r>
      <w:r w:rsidR="00DD4D67">
        <w:rPr>
          <w:rFonts w:asciiTheme="majorHAnsi" w:hAnsiTheme="majorHAnsi"/>
          <w:spacing w:val="-4"/>
          <w:sz w:val="24"/>
          <w:szCs w:val="24"/>
        </w:rPr>
        <w:t xml:space="preserve">   </w:t>
      </w:r>
      <w:r w:rsidR="00DD4D67" w:rsidRPr="000C06CC">
        <w:rPr>
          <w:rFonts w:asciiTheme="majorHAnsi" w:hAnsiTheme="majorHAnsi"/>
          <w:spacing w:val="-4"/>
          <w:sz w:val="24"/>
          <w:szCs w:val="24"/>
        </w:rPr>
        <w:t xml:space="preserve">       </w:t>
      </w:r>
      <w:r w:rsidR="00DD4D67" w:rsidRPr="000C06CC">
        <w:rPr>
          <w:rFonts w:asciiTheme="majorHAnsi" w:hAnsiTheme="majorHAnsi"/>
          <w:b/>
          <w:spacing w:val="-4"/>
          <w:sz w:val="24"/>
          <w:szCs w:val="24"/>
        </w:rPr>
        <w:t>(</w:t>
      </w:r>
      <w:r w:rsidR="00DD4D67">
        <w:rPr>
          <w:rFonts w:asciiTheme="majorHAnsi" w:hAnsiTheme="majorHAnsi"/>
          <w:b/>
          <w:spacing w:val="-4"/>
          <w:sz w:val="24"/>
          <w:szCs w:val="24"/>
        </w:rPr>
        <w:t>3,13-17</w:t>
      </w:r>
      <w:r w:rsidR="00DD4D67" w:rsidRPr="000C06CC">
        <w:rPr>
          <w:rFonts w:asciiTheme="majorHAnsi" w:hAnsiTheme="majorHAnsi"/>
          <w:b/>
          <w:spacing w:val="-4"/>
          <w:sz w:val="24"/>
          <w:szCs w:val="24"/>
        </w:rPr>
        <w:t>)</w:t>
      </w:r>
      <w:r w:rsidR="00DD4D67" w:rsidRPr="000C06CC">
        <w:rPr>
          <w:rFonts w:asciiTheme="majorHAnsi" w:hAnsiTheme="majorHAnsi"/>
          <w:spacing w:val="-4"/>
          <w:sz w:val="24"/>
          <w:szCs w:val="24"/>
        </w:rPr>
        <w:fldChar w:fldCharType="begin"/>
      </w:r>
      <w:r w:rsidR="00DD4D67" w:rsidRPr="000C06CC">
        <w:rPr>
          <w:rFonts w:asciiTheme="majorHAnsi" w:hAnsiTheme="majorHAnsi"/>
          <w:sz w:val="24"/>
          <w:szCs w:val="24"/>
        </w:rPr>
        <w:instrText>xe "κ01</w:instrText>
      </w:r>
      <w:r w:rsidR="00DD4D67" w:rsidRPr="000C06CC">
        <w:rPr>
          <w:rFonts w:asciiTheme="majorHAnsi" w:hAnsiTheme="majorHAnsi"/>
          <w:sz w:val="24"/>
          <w:szCs w:val="24"/>
        </w:rPr>
        <w:tab/>
      </w:r>
      <w:r w:rsidR="00DD4D67" w:rsidRPr="000C06CC">
        <w:rPr>
          <w:rFonts w:asciiTheme="majorHAnsi" w:hAnsiTheme="majorHAnsi"/>
          <w:spacing w:val="-4"/>
          <w:sz w:val="24"/>
          <w:szCs w:val="24"/>
        </w:rPr>
        <w:instrText>Ματθαίο Άγιο Ευαγγέλιο:  (28,:16-20)</w:instrText>
      </w:r>
      <w:r w:rsidR="00DD4D67" w:rsidRPr="000C06CC">
        <w:rPr>
          <w:rFonts w:asciiTheme="majorHAnsi" w:hAnsiTheme="majorHAnsi"/>
          <w:sz w:val="24"/>
          <w:szCs w:val="24"/>
        </w:rPr>
        <w:instrText>" \f a</w:instrText>
      </w:r>
      <w:r w:rsidR="00DD4D67" w:rsidRPr="000C06CC">
        <w:rPr>
          <w:rFonts w:asciiTheme="majorHAnsi" w:hAnsiTheme="majorHAnsi"/>
          <w:spacing w:val="-4"/>
          <w:sz w:val="24"/>
          <w:szCs w:val="24"/>
        </w:rPr>
        <w:fldChar w:fldCharType="end"/>
      </w:r>
    </w:p>
    <w:p w:rsidR="00DD4D67" w:rsidRPr="000C06CC" w:rsidRDefault="00DD4D67" w:rsidP="00DD4D67">
      <w:pPr>
        <w:widowControl w:val="0"/>
        <w:tabs>
          <w:tab w:val="left" w:pos="709"/>
          <w:tab w:val="left" w:pos="1276"/>
        </w:tabs>
        <w:spacing w:after="0" w:line="240" w:lineRule="auto"/>
        <w:ind w:right="-2"/>
        <w:jc w:val="both"/>
        <w:rPr>
          <w:rFonts w:asciiTheme="majorHAnsi" w:hAnsiTheme="majorHAnsi"/>
          <w:sz w:val="16"/>
          <w:szCs w:val="16"/>
        </w:rPr>
      </w:pPr>
    </w:p>
    <w:p w:rsidR="00DD4D67" w:rsidRPr="00DD4D67" w:rsidRDefault="00DD4D67" w:rsidP="00DD4D67">
      <w:pPr>
        <w:widowControl w:val="0"/>
        <w:tabs>
          <w:tab w:val="left" w:pos="709"/>
          <w:tab w:val="left" w:pos="1276"/>
        </w:tabs>
        <w:spacing w:after="0"/>
        <w:ind w:right="-2"/>
        <w:jc w:val="both"/>
        <w:rPr>
          <w:rFonts w:asciiTheme="majorHAnsi" w:hAnsiTheme="majorHAnsi"/>
          <w:spacing w:val="-4"/>
          <w:sz w:val="26"/>
          <w:szCs w:val="26"/>
        </w:rPr>
      </w:pPr>
      <w:r w:rsidRPr="00DD4D67">
        <w:rPr>
          <w:rFonts w:asciiTheme="majorHAnsi" w:hAnsiTheme="majorHAnsi"/>
          <w:spacing w:val="-4"/>
          <w:sz w:val="26"/>
          <w:szCs w:val="26"/>
        </w:rPr>
        <w:t>Τον καιρό εκείνο, είπε ο Ιησούς στον Νικόδημο:</w:t>
      </w:r>
      <w:r>
        <w:rPr>
          <w:rFonts w:asciiTheme="majorHAnsi" w:hAnsiTheme="majorHAnsi"/>
          <w:spacing w:val="-4"/>
          <w:sz w:val="26"/>
          <w:szCs w:val="26"/>
        </w:rPr>
        <w:t xml:space="preserve"> </w:t>
      </w:r>
      <w:r w:rsidRPr="00EC2944">
        <w:rPr>
          <w:rFonts w:asciiTheme="majorHAnsi" w:hAnsiTheme="majorHAnsi"/>
          <w:sz w:val="24"/>
          <w:szCs w:val="24"/>
        </w:rPr>
        <w:t>«</w:t>
      </w:r>
      <w:r>
        <w:rPr>
          <w:rFonts w:asciiTheme="majorHAnsi" w:hAnsiTheme="majorHAnsi"/>
          <w:spacing w:val="-4"/>
          <w:sz w:val="26"/>
          <w:szCs w:val="26"/>
        </w:rPr>
        <w:t xml:space="preserve">Κανένας δεν ανέβηκε στον </w:t>
      </w:r>
      <w:r w:rsidRPr="00DD4D67">
        <w:rPr>
          <w:rFonts w:asciiTheme="majorHAnsi" w:hAnsiTheme="majorHAnsi"/>
          <w:spacing w:val="-4"/>
          <w:sz w:val="26"/>
          <w:szCs w:val="26"/>
        </w:rPr>
        <w:t xml:space="preserve">ουρανό παρά μόνο αυτός που κατέβηκε απ'τον ουρανό, ο Υιός του ανθρώπου. Κι όπως ο Μωυσής ύψωσε το φίδι στην έρημο, έτσι πρέπει να υψωθεί και ο Υιός του ανθρώπου, ώστε ο καθένας που πιστεύει, σ'αυτόν να έχει την </w:t>
      </w:r>
      <w:r w:rsidR="002158CC" w:rsidRPr="00DD4D67">
        <w:rPr>
          <w:rFonts w:asciiTheme="majorHAnsi" w:hAnsiTheme="majorHAnsi"/>
          <w:spacing w:val="-4"/>
          <w:sz w:val="26"/>
          <w:szCs w:val="26"/>
        </w:rPr>
        <w:t>Α</w:t>
      </w:r>
      <w:r w:rsidRPr="00DD4D67">
        <w:rPr>
          <w:rFonts w:asciiTheme="majorHAnsi" w:hAnsiTheme="majorHAnsi"/>
          <w:spacing w:val="-4"/>
          <w:sz w:val="26"/>
          <w:szCs w:val="26"/>
        </w:rPr>
        <w:t xml:space="preserve">ιώνια </w:t>
      </w:r>
      <w:r w:rsidR="002158CC" w:rsidRPr="00DD4D67">
        <w:rPr>
          <w:rFonts w:asciiTheme="majorHAnsi" w:hAnsiTheme="majorHAnsi"/>
          <w:spacing w:val="-4"/>
          <w:sz w:val="26"/>
          <w:szCs w:val="26"/>
        </w:rPr>
        <w:t>Ζ</w:t>
      </w:r>
      <w:r w:rsidRPr="00DD4D67">
        <w:rPr>
          <w:rFonts w:asciiTheme="majorHAnsi" w:hAnsiTheme="majorHAnsi"/>
          <w:spacing w:val="-4"/>
          <w:sz w:val="26"/>
          <w:szCs w:val="26"/>
        </w:rPr>
        <w:t>ωή".</w:t>
      </w:r>
    </w:p>
    <w:p w:rsidR="00490ECD" w:rsidRPr="005A5798" w:rsidRDefault="00DD4D67" w:rsidP="005A5798">
      <w:pPr>
        <w:widowControl w:val="0"/>
        <w:tabs>
          <w:tab w:val="left" w:pos="709"/>
          <w:tab w:val="left" w:pos="1276"/>
        </w:tabs>
        <w:spacing w:after="0"/>
        <w:ind w:right="-2"/>
        <w:jc w:val="both"/>
        <w:rPr>
          <w:rFonts w:asciiTheme="majorHAnsi" w:hAnsiTheme="majorHAnsi"/>
          <w:spacing w:val="-4"/>
          <w:sz w:val="26"/>
          <w:szCs w:val="26"/>
        </w:rPr>
      </w:pPr>
      <w:r>
        <w:rPr>
          <w:rFonts w:asciiTheme="majorHAnsi" w:hAnsiTheme="majorHAnsi"/>
          <w:spacing w:val="-4"/>
          <w:sz w:val="26"/>
          <w:szCs w:val="26"/>
        </w:rPr>
        <w:t xml:space="preserve"> Διότι, </w:t>
      </w:r>
      <w:r w:rsidRPr="00DD4D67">
        <w:rPr>
          <w:rFonts w:asciiTheme="majorHAnsi" w:hAnsiTheme="majorHAnsi"/>
          <w:spacing w:val="-4"/>
          <w:sz w:val="26"/>
          <w:szCs w:val="26"/>
        </w:rPr>
        <w:t>έτσι αγάπησε ο Θεός τον κόσμο, ώστε έδωσε τον μονογενή Του Υιό, για να μη χαθεί κανείς που να πιστεύει σ' Αυτόν, αλλά να έχει την Αιώνια Ζωή. Επειδή ο Θεός δεν έστειλε τον Υιό στον κόσμο για να κρίνει τον κόσμο</w:t>
      </w:r>
      <w:r w:rsidR="00871076">
        <w:rPr>
          <w:rFonts w:asciiTheme="majorHAnsi" w:hAnsiTheme="majorHAnsi"/>
          <w:spacing w:val="-4"/>
          <w:sz w:val="26"/>
          <w:szCs w:val="26"/>
        </w:rPr>
        <w:t>, αλλά για να σωθεί ο κόσμος μέσω</w:t>
      </w:r>
      <w:r w:rsidR="002158CC">
        <w:rPr>
          <w:rFonts w:asciiTheme="majorHAnsi" w:hAnsiTheme="majorHAnsi"/>
          <w:spacing w:val="-4"/>
          <w:sz w:val="26"/>
          <w:szCs w:val="26"/>
        </w:rPr>
        <w:t xml:space="preserve"> </w:t>
      </w:r>
      <w:r w:rsidRPr="00DD4D67">
        <w:rPr>
          <w:rFonts w:asciiTheme="majorHAnsi" w:hAnsiTheme="majorHAnsi"/>
          <w:spacing w:val="-4"/>
          <w:sz w:val="26"/>
          <w:szCs w:val="26"/>
        </w:rPr>
        <w:t xml:space="preserve"> Α</w:t>
      </w:r>
      <w:r w:rsidR="00871076">
        <w:rPr>
          <w:rFonts w:asciiTheme="majorHAnsi" w:hAnsiTheme="majorHAnsi"/>
          <w:spacing w:val="-4"/>
          <w:sz w:val="26"/>
          <w:szCs w:val="26"/>
        </w:rPr>
        <w:t>υτού</w:t>
      </w:r>
      <w:r w:rsidRPr="00DD4D67">
        <w:rPr>
          <w:rFonts w:asciiTheme="majorHAnsi" w:hAnsiTheme="majorHAnsi"/>
          <w:spacing w:val="-4"/>
          <w:sz w:val="26"/>
          <w:szCs w:val="26"/>
        </w:rPr>
        <w:t xml:space="preserve">».      </w:t>
      </w:r>
      <w:r w:rsidR="005A5798">
        <w:rPr>
          <w:rFonts w:asciiTheme="majorHAnsi" w:hAnsiTheme="majorHAnsi"/>
          <w:spacing w:val="-4"/>
          <w:sz w:val="26"/>
          <w:szCs w:val="26"/>
        </w:rPr>
        <w:t xml:space="preserve">                                                                            </w:t>
      </w:r>
      <w:r w:rsidR="005A5798" w:rsidRPr="000C06CC">
        <w:rPr>
          <w:rFonts w:asciiTheme="majorHAnsi" w:hAnsiTheme="majorHAnsi"/>
          <w:b/>
          <w:spacing w:val="-4"/>
          <w:sz w:val="24"/>
          <w:szCs w:val="24"/>
        </w:rPr>
        <w:t>Λόγος του Κυρίου</w:t>
      </w:r>
    </w:p>
    <w:p w:rsidR="005A5798" w:rsidRDefault="005A5798" w:rsidP="00513801">
      <w:pPr>
        <w:pStyle w:val="Sinespaciado"/>
        <w:jc w:val="both"/>
        <w:rPr>
          <w:rFonts w:asciiTheme="majorHAnsi" w:hAnsiTheme="majorHAnsi" w:cs="Tahoma"/>
          <w:b/>
          <w:sz w:val="16"/>
          <w:szCs w:val="16"/>
        </w:rPr>
      </w:pPr>
    </w:p>
    <w:p w:rsidR="0096157D" w:rsidRPr="00513801" w:rsidRDefault="0096157D" w:rsidP="00513801">
      <w:pPr>
        <w:pStyle w:val="Sinespaciado"/>
        <w:jc w:val="both"/>
        <w:rPr>
          <w:rFonts w:asciiTheme="majorHAnsi" w:hAnsiTheme="majorHAnsi" w:cs="Tahoma"/>
          <w:b/>
          <w:sz w:val="24"/>
          <w:szCs w:val="24"/>
        </w:rPr>
      </w:pPr>
      <w:r w:rsidRPr="00513801">
        <w:rPr>
          <w:rFonts w:asciiTheme="majorHAnsi" w:hAnsiTheme="majorHAnsi" w:cs="Tahoma"/>
          <w:b/>
          <w:sz w:val="24"/>
          <w:szCs w:val="24"/>
        </w:rPr>
        <w:t>ΔΕΗΣΕΙΣ ΠΙΣΤΩΝ</w:t>
      </w:r>
    </w:p>
    <w:p w:rsidR="00490ECD" w:rsidRDefault="00490ECD" w:rsidP="00513801">
      <w:pPr>
        <w:pStyle w:val="Sinespaciado"/>
        <w:jc w:val="both"/>
        <w:rPr>
          <w:rFonts w:asciiTheme="majorHAnsi" w:hAnsiTheme="majorHAnsi" w:cs="Tahoma"/>
          <w:sz w:val="16"/>
          <w:szCs w:val="16"/>
        </w:rPr>
      </w:pPr>
    </w:p>
    <w:p w:rsidR="0096157D" w:rsidRPr="007613A3" w:rsidRDefault="0096157D" w:rsidP="00513801">
      <w:pPr>
        <w:pStyle w:val="Sinespaciado"/>
        <w:jc w:val="both"/>
        <w:rPr>
          <w:rFonts w:asciiTheme="majorHAnsi" w:hAnsiTheme="majorHAnsi" w:cs="Tahoma"/>
          <w:sz w:val="26"/>
          <w:szCs w:val="26"/>
        </w:rPr>
      </w:pPr>
      <w:r w:rsidRPr="007613A3">
        <w:rPr>
          <w:rFonts w:asciiTheme="majorHAnsi" w:hAnsiTheme="majorHAnsi" w:cs="Tahoma"/>
          <w:sz w:val="26"/>
          <w:szCs w:val="26"/>
        </w:rPr>
        <w:t>Αδελφοί αγαπητοί,</w:t>
      </w:r>
    </w:p>
    <w:p w:rsidR="0096157D" w:rsidRPr="007613A3" w:rsidRDefault="005A5798" w:rsidP="00490ECD">
      <w:pPr>
        <w:pStyle w:val="Sinespaciado"/>
        <w:jc w:val="both"/>
        <w:rPr>
          <w:rFonts w:asciiTheme="majorHAnsi" w:hAnsiTheme="majorHAnsi" w:cs="Tahoma"/>
          <w:sz w:val="26"/>
          <w:szCs w:val="26"/>
        </w:rPr>
      </w:pPr>
      <w:r>
        <w:rPr>
          <w:rFonts w:asciiTheme="majorHAnsi" w:hAnsiTheme="majorHAnsi"/>
          <w:sz w:val="26"/>
          <w:szCs w:val="26"/>
        </w:rPr>
        <w:t>Ας παρακαλέσουμε το Θεό για όλους τους ανθρώπους</w:t>
      </w:r>
      <w:r w:rsidR="008045F6" w:rsidRPr="007613A3">
        <w:rPr>
          <w:rFonts w:asciiTheme="majorHAnsi" w:hAnsiTheme="majorHAnsi"/>
          <w:sz w:val="26"/>
          <w:szCs w:val="26"/>
        </w:rPr>
        <w:t>,</w:t>
      </w:r>
      <w:r>
        <w:rPr>
          <w:rFonts w:asciiTheme="majorHAnsi" w:hAnsiTheme="majorHAnsi"/>
          <w:sz w:val="26"/>
          <w:szCs w:val="26"/>
        </w:rPr>
        <w:t xml:space="preserve"> ώστε να βρουν τη σωτηρία κοντά στο Σταυρό του Κυρίου μας Ιησού Χριστού,</w:t>
      </w:r>
      <w:r w:rsidR="008045F6" w:rsidRPr="007613A3">
        <w:rPr>
          <w:rFonts w:asciiTheme="majorHAnsi" w:hAnsiTheme="majorHAnsi"/>
          <w:sz w:val="26"/>
          <w:szCs w:val="26"/>
        </w:rPr>
        <w:t xml:space="preserve"> </w:t>
      </w:r>
      <w:r w:rsidR="0096157D" w:rsidRPr="007613A3">
        <w:rPr>
          <w:rFonts w:asciiTheme="majorHAnsi" w:hAnsiTheme="majorHAnsi"/>
          <w:sz w:val="26"/>
          <w:szCs w:val="26"/>
        </w:rPr>
        <w:t>λέγοντας:</w:t>
      </w:r>
    </w:p>
    <w:p w:rsidR="007613A3" w:rsidRDefault="007613A3" w:rsidP="00490ECD">
      <w:pPr>
        <w:widowControl w:val="0"/>
        <w:spacing w:after="0" w:line="240" w:lineRule="auto"/>
        <w:jc w:val="center"/>
        <w:rPr>
          <w:rFonts w:asciiTheme="majorHAnsi" w:hAnsiTheme="majorHAnsi"/>
          <w:b/>
          <w:sz w:val="16"/>
          <w:szCs w:val="16"/>
        </w:rPr>
      </w:pPr>
    </w:p>
    <w:p w:rsidR="0096157D" w:rsidRDefault="0096157D" w:rsidP="00490ECD">
      <w:pPr>
        <w:widowControl w:val="0"/>
        <w:spacing w:after="0" w:line="240" w:lineRule="auto"/>
        <w:jc w:val="center"/>
        <w:rPr>
          <w:rFonts w:asciiTheme="majorHAnsi" w:hAnsiTheme="majorHAnsi"/>
          <w:sz w:val="16"/>
          <w:szCs w:val="16"/>
        </w:rPr>
      </w:pPr>
      <w:r w:rsidRPr="00513801">
        <w:rPr>
          <w:rFonts w:asciiTheme="majorHAnsi" w:hAnsiTheme="majorHAnsi"/>
          <w:b/>
          <w:sz w:val="24"/>
          <w:szCs w:val="24"/>
        </w:rPr>
        <w:t>Εισάκουσέ μας, Κύριε</w:t>
      </w:r>
      <w:r w:rsidR="00490ECD" w:rsidRPr="00490ECD">
        <w:rPr>
          <w:rFonts w:asciiTheme="majorHAnsi" w:hAnsiTheme="majorHAnsi"/>
          <w:b/>
          <w:sz w:val="24"/>
          <w:szCs w:val="24"/>
        </w:rPr>
        <w:t xml:space="preserve"> !</w:t>
      </w:r>
    </w:p>
    <w:p w:rsidR="007E2ED1" w:rsidRPr="00E26934" w:rsidRDefault="007E2ED1" w:rsidP="007613A3">
      <w:pPr>
        <w:widowControl w:val="0"/>
        <w:spacing w:after="0" w:line="240" w:lineRule="auto"/>
        <w:jc w:val="both"/>
        <w:rPr>
          <w:rFonts w:asciiTheme="majorHAnsi" w:hAnsiTheme="majorHAnsi"/>
          <w:b/>
          <w:sz w:val="16"/>
          <w:szCs w:val="16"/>
        </w:rPr>
      </w:pPr>
    </w:p>
    <w:p w:rsidR="008045F6" w:rsidRPr="007613A3" w:rsidRDefault="0096157D" w:rsidP="007613A3">
      <w:pPr>
        <w:widowControl w:val="0"/>
        <w:spacing w:after="0" w:line="240" w:lineRule="auto"/>
        <w:jc w:val="both"/>
        <w:rPr>
          <w:rFonts w:asciiTheme="majorHAnsi" w:hAnsiTheme="majorHAnsi"/>
          <w:sz w:val="26"/>
          <w:szCs w:val="26"/>
        </w:rPr>
      </w:pPr>
      <w:r w:rsidRPr="007613A3">
        <w:rPr>
          <w:rFonts w:asciiTheme="majorHAnsi" w:hAnsiTheme="majorHAnsi"/>
          <w:b/>
          <w:sz w:val="26"/>
          <w:szCs w:val="26"/>
        </w:rPr>
        <w:lastRenderedPageBreak/>
        <w:t>-</w:t>
      </w:r>
      <w:r w:rsidR="00490ECD" w:rsidRPr="007613A3">
        <w:rPr>
          <w:rFonts w:asciiTheme="majorHAnsi" w:hAnsiTheme="majorHAnsi"/>
          <w:sz w:val="26"/>
          <w:szCs w:val="26"/>
        </w:rPr>
        <w:t xml:space="preserve"> </w:t>
      </w:r>
      <w:r w:rsidR="008045F6" w:rsidRPr="007613A3">
        <w:rPr>
          <w:rFonts w:asciiTheme="majorHAnsi" w:hAnsiTheme="majorHAnsi"/>
          <w:sz w:val="26"/>
          <w:szCs w:val="26"/>
        </w:rPr>
        <w:t xml:space="preserve">Για </w:t>
      </w:r>
      <w:r w:rsidR="005A5798">
        <w:rPr>
          <w:rFonts w:asciiTheme="majorHAnsi" w:hAnsiTheme="majorHAnsi"/>
          <w:sz w:val="26"/>
          <w:szCs w:val="26"/>
        </w:rPr>
        <w:t>όλους αυτούς που πιστεύουν στο Χριστό, ώστε το σημείο του Σταυρού</w:t>
      </w:r>
      <w:r w:rsidR="008045F6" w:rsidRPr="007613A3">
        <w:rPr>
          <w:rFonts w:asciiTheme="majorHAnsi" w:hAnsiTheme="majorHAnsi"/>
          <w:sz w:val="26"/>
          <w:szCs w:val="26"/>
        </w:rPr>
        <w:t>,</w:t>
      </w:r>
      <w:r w:rsidR="005A5798">
        <w:rPr>
          <w:rFonts w:asciiTheme="majorHAnsi" w:hAnsiTheme="majorHAnsi"/>
          <w:sz w:val="26"/>
          <w:szCs w:val="26"/>
        </w:rPr>
        <w:t xml:space="preserve"> το οποίο έλαβαν στο Βάπ</w:t>
      </w:r>
      <w:r w:rsidR="0070385B">
        <w:rPr>
          <w:rFonts w:asciiTheme="majorHAnsi" w:hAnsiTheme="majorHAnsi"/>
          <w:sz w:val="26"/>
          <w:szCs w:val="26"/>
        </w:rPr>
        <w:t>τισμα, να διέπει τα έργα και τη ζωή τους,</w:t>
      </w:r>
      <w:r w:rsidR="008045F6" w:rsidRPr="007613A3">
        <w:rPr>
          <w:rFonts w:asciiTheme="majorHAnsi" w:hAnsiTheme="majorHAnsi"/>
          <w:sz w:val="26"/>
          <w:szCs w:val="26"/>
        </w:rPr>
        <w:t xml:space="preserve"> ας παρακαλέσουμε τον Κύριο.</w:t>
      </w:r>
    </w:p>
    <w:p w:rsidR="00490ECD" w:rsidRPr="007613A3" w:rsidRDefault="00490ECD" w:rsidP="00513801">
      <w:pPr>
        <w:widowControl w:val="0"/>
        <w:spacing w:after="0" w:line="240" w:lineRule="auto"/>
        <w:jc w:val="both"/>
        <w:rPr>
          <w:rFonts w:asciiTheme="majorHAnsi" w:hAnsiTheme="majorHAnsi"/>
          <w:b/>
          <w:sz w:val="14"/>
          <w:szCs w:val="14"/>
        </w:rPr>
      </w:pPr>
    </w:p>
    <w:p w:rsidR="008045F6" w:rsidRPr="007613A3" w:rsidRDefault="00490ECD" w:rsidP="00513801">
      <w:pPr>
        <w:widowControl w:val="0"/>
        <w:spacing w:after="0" w:line="240" w:lineRule="auto"/>
        <w:jc w:val="both"/>
        <w:rPr>
          <w:rFonts w:asciiTheme="majorHAnsi" w:hAnsiTheme="majorHAnsi"/>
          <w:sz w:val="26"/>
          <w:szCs w:val="26"/>
        </w:rPr>
      </w:pPr>
      <w:r w:rsidRPr="007613A3">
        <w:rPr>
          <w:rFonts w:asciiTheme="majorHAnsi" w:hAnsiTheme="majorHAnsi"/>
          <w:b/>
          <w:sz w:val="26"/>
          <w:szCs w:val="26"/>
        </w:rPr>
        <w:t>-</w:t>
      </w:r>
      <w:r w:rsidRPr="007613A3">
        <w:rPr>
          <w:rFonts w:asciiTheme="majorHAnsi" w:hAnsiTheme="majorHAnsi"/>
          <w:sz w:val="26"/>
          <w:szCs w:val="26"/>
        </w:rPr>
        <w:t xml:space="preserve"> </w:t>
      </w:r>
      <w:r w:rsidR="0070385B">
        <w:rPr>
          <w:rFonts w:asciiTheme="majorHAnsi" w:hAnsiTheme="majorHAnsi"/>
          <w:sz w:val="26"/>
          <w:szCs w:val="26"/>
        </w:rPr>
        <w:t>Για την ειρήνευση όλου του κόσμου</w:t>
      </w:r>
      <w:r w:rsidR="008045F6" w:rsidRPr="007613A3">
        <w:rPr>
          <w:rFonts w:asciiTheme="majorHAnsi" w:hAnsiTheme="majorHAnsi"/>
          <w:sz w:val="26"/>
          <w:szCs w:val="26"/>
        </w:rPr>
        <w:t>,</w:t>
      </w:r>
      <w:r w:rsidR="0070385B">
        <w:rPr>
          <w:rFonts w:asciiTheme="majorHAnsi" w:hAnsiTheme="majorHAnsi"/>
          <w:sz w:val="26"/>
          <w:szCs w:val="26"/>
        </w:rPr>
        <w:t xml:space="preserve"> ώστε οι καρποί του δέντρο του Σταυρού να εδραιώσουν τη </w:t>
      </w:r>
      <w:r w:rsidR="00F62B7C">
        <w:rPr>
          <w:rFonts w:asciiTheme="majorHAnsi" w:hAnsiTheme="majorHAnsi"/>
          <w:sz w:val="26"/>
          <w:szCs w:val="26"/>
        </w:rPr>
        <w:t>συμφιλίωση των λαών,</w:t>
      </w:r>
      <w:r w:rsidR="008045F6" w:rsidRPr="007613A3">
        <w:rPr>
          <w:rFonts w:asciiTheme="majorHAnsi" w:hAnsiTheme="majorHAnsi"/>
          <w:sz w:val="26"/>
          <w:szCs w:val="26"/>
        </w:rPr>
        <w:t xml:space="preserve"> ας παρακαλέσουμε τον Κύριο.</w:t>
      </w:r>
    </w:p>
    <w:p w:rsidR="00490ECD" w:rsidRPr="007613A3" w:rsidRDefault="00490ECD" w:rsidP="00513801">
      <w:pPr>
        <w:widowControl w:val="0"/>
        <w:spacing w:after="0" w:line="240" w:lineRule="auto"/>
        <w:jc w:val="both"/>
        <w:rPr>
          <w:rFonts w:asciiTheme="majorHAnsi" w:hAnsiTheme="majorHAnsi"/>
          <w:sz w:val="14"/>
          <w:szCs w:val="14"/>
        </w:rPr>
      </w:pPr>
    </w:p>
    <w:p w:rsidR="008045F6" w:rsidRPr="007613A3" w:rsidRDefault="00490ECD" w:rsidP="00513801">
      <w:pPr>
        <w:widowControl w:val="0"/>
        <w:spacing w:after="0" w:line="240" w:lineRule="auto"/>
        <w:jc w:val="both"/>
        <w:rPr>
          <w:rFonts w:asciiTheme="majorHAnsi" w:hAnsiTheme="majorHAnsi"/>
          <w:sz w:val="26"/>
          <w:szCs w:val="26"/>
        </w:rPr>
      </w:pPr>
      <w:r w:rsidRPr="007613A3">
        <w:rPr>
          <w:rFonts w:asciiTheme="majorHAnsi" w:hAnsiTheme="majorHAnsi"/>
          <w:b/>
          <w:sz w:val="26"/>
          <w:szCs w:val="26"/>
        </w:rPr>
        <w:t>-</w:t>
      </w:r>
      <w:r w:rsidRPr="007613A3">
        <w:rPr>
          <w:rFonts w:asciiTheme="majorHAnsi" w:hAnsiTheme="majorHAnsi"/>
          <w:sz w:val="26"/>
          <w:szCs w:val="26"/>
        </w:rPr>
        <w:t xml:space="preserve"> </w:t>
      </w:r>
      <w:r w:rsidR="00F62B7C">
        <w:rPr>
          <w:rFonts w:asciiTheme="majorHAnsi" w:hAnsiTheme="majorHAnsi"/>
          <w:sz w:val="26"/>
          <w:szCs w:val="26"/>
        </w:rPr>
        <w:t>Ο Χριστός</w:t>
      </w:r>
      <w:r w:rsidR="008045F6" w:rsidRPr="007613A3">
        <w:rPr>
          <w:rFonts w:asciiTheme="majorHAnsi" w:hAnsiTheme="majorHAnsi"/>
          <w:sz w:val="26"/>
          <w:szCs w:val="26"/>
        </w:rPr>
        <w:t>,</w:t>
      </w:r>
      <w:r w:rsidR="00F62B7C">
        <w:rPr>
          <w:rFonts w:asciiTheme="majorHAnsi" w:hAnsiTheme="majorHAnsi"/>
          <w:sz w:val="26"/>
          <w:szCs w:val="26"/>
        </w:rPr>
        <w:t xml:space="preserve"> που υψώθηκε πάνω στο Σταυρό και με το θάνατό Του έλαβε ένα όνομα που είναι επάνω από κάθε άλλο όνομα, να είναι η δύναμη των πιστών Του και η ακλόνητη πίστη τους, μέχρι τον ερχομό Του, </w:t>
      </w:r>
      <w:r w:rsidR="008045F6" w:rsidRPr="007613A3">
        <w:rPr>
          <w:rFonts w:asciiTheme="majorHAnsi" w:hAnsiTheme="majorHAnsi"/>
          <w:sz w:val="26"/>
          <w:szCs w:val="26"/>
        </w:rPr>
        <w:t xml:space="preserve"> ας παρακαλέσουμε τον Κύριο.</w:t>
      </w:r>
    </w:p>
    <w:p w:rsidR="00490ECD" w:rsidRPr="007613A3" w:rsidRDefault="00490ECD" w:rsidP="00513801">
      <w:pPr>
        <w:widowControl w:val="0"/>
        <w:spacing w:after="0" w:line="240" w:lineRule="auto"/>
        <w:jc w:val="both"/>
        <w:rPr>
          <w:rFonts w:asciiTheme="majorHAnsi" w:hAnsiTheme="majorHAnsi"/>
          <w:b/>
          <w:sz w:val="14"/>
          <w:szCs w:val="14"/>
        </w:rPr>
      </w:pPr>
    </w:p>
    <w:p w:rsidR="0096157D" w:rsidRPr="007613A3" w:rsidRDefault="00490ECD" w:rsidP="00490ECD">
      <w:pPr>
        <w:widowControl w:val="0"/>
        <w:spacing w:after="0" w:line="240" w:lineRule="auto"/>
        <w:jc w:val="both"/>
        <w:rPr>
          <w:rFonts w:asciiTheme="majorHAnsi" w:hAnsiTheme="majorHAnsi"/>
          <w:sz w:val="26"/>
          <w:szCs w:val="26"/>
        </w:rPr>
      </w:pPr>
      <w:r w:rsidRPr="007613A3">
        <w:rPr>
          <w:rFonts w:asciiTheme="majorHAnsi" w:hAnsiTheme="majorHAnsi"/>
          <w:b/>
          <w:sz w:val="26"/>
          <w:szCs w:val="26"/>
        </w:rPr>
        <w:t>-</w:t>
      </w:r>
      <w:r w:rsidRPr="007613A3">
        <w:rPr>
          <w:rFonts w:asciiTheme="majorHAnsi" w:hAnsiTheme="majorHAnsi"/>
          <w:sz w:val="26"/>
          <w:szCs w:val="26"/>
        </w:rPr>
        <w:t xml:space="preserve"> </w:t>
      </w:r>
      <w:r w:rsidR="00F62B7C">
        <w:rPr>
          <w:rFonts w:asciiTheme="majorHAnsi" w:hAnsiTheme="majorHAnsi"/>
          <w:sz w:val="26"/>
          <w:szCs w:val="26"/>
        </w:rPr>
        <w:t xml:space="preserve">Για όλους εμάς ώστε να μιμηθούμε </w:t>
      </w:r>
      <w:r w:rsidR="00F81CF9">
        <w:rPr>
          <w:rFonts w:asciiTheme="majorHAnsi" w:hAnsiTheme="majorHAnsi"/>
          <w:sz w:val="26"/>
          <w:szCs w:val="26"/>
        </w:rPr>
        <w:t>το Χτιστό που υπάκουσε στο θέλημα του Πατέρα μέχρι το σταυρικό θάνατο,</w:t>
      </w:r>
      <w:r w:rsidR="008045F6" w:rsidRPr="007613A3">
        <w:rPr>
          <w:rFonts w:asciiTheme="majorHAnsi" w:hAnsiTheme="majorHAnsi"/>
          <w:sz w:val="26"/>
          <w:szCs w:val="26"/>
        </w:rPr>
        <w:t xml:space="preserve"> ας παρακαλέσουμε τον Κύριο.</w:t>
      </w:r>
    </w:p>
    <w:p w:rsidR="00490ECD" w:rsidRPr="007613A3" w:rsidRDefault="00490ECD" w:rsidP="00490ECD">
      <w:pPr>
        <w:widowControl w:val="0"/>
        <w:spacing w:after="0" w:line="240" w:lineRule="auto"/>
        <w:jc w:val="both"/>
        <w:rPr>
          <w:rFonts w:asciiTheme="majorHAnsi" w:hAnsiTheme="majorHAnsi"/>
          <w:sz w:val="14"/>
          <w:szCs w:val="14"/>
        </w:rPr>
      </w:pPr>
    </w:p>
    <w:p w:rsidR="007358C0" w:rsidRPr="007613A3" w:rsidRDefault="0096157D" w:rsidP="00C67065">
      <w:pPr>
        <w:widowControl w:val="0"/>
        <w:spacing w:after="0" w:line="240" w:lineRule="auto"/>
        <w:jc w:val="both"/>
        <w:rPr>
          <w:rFonts w:asciiTheme="majorHAnsi" w:hAnsiTheme="majorHAnsi"/>
          <w:sz w:val="26"/>
          <w:szCs w:val="26"/>
        </w:rPr>
      </w:pPr>
      <w:r w:rsidRPr="00C73E4F">
        <w:rPr>
          <w:rFonts w:asciiTheme="majorHAnsi" w:hAnsiTheme="majorHAnsi"/>
          <w:b/>
          <w:sz w:val="26"/>
          <w:szCs w:val="26"/>
        </w:rPr>
        <w:t>+</w:t>
      </w:r>
      <w:r w:rsidRPr="007613A3">
        <w:rPr>
          <w:rFonts w:asciiTheme="majorHAnsi" w:hAnsiTheme="majorHAnsi"/>
          <w:sz w:val="26"/>
          <w:szCs w:val="26"/>
        </w:rPr>
        <w:t xml:space="preserve"> </w:t>
      </w:r>
      <w:r w:rsidR="00F81CF9">
        <w:rPr>
          <w:rFonts w:asciiTheme="majorHAnsi" w:hAnsiTheme="majorHAnsi"/>
          <w:sz w:val="26"/>
          <w:szCs w:val="26"/>
        </w:rPr>
        <w:t>Εισάκουσε</w:t>
      </w:r>
      <w:r w:rsidR="008045F6" w:rsidRPr="007613A3">
        <w:rPr>
          <w:rFonts w:asciiTheme="majorHAnsi" w:hAnsiTheme="majorHAnsi"/>
          <w:sz w:val="26"/>
          <w:szCs w:val="26"/>
        </w:rPr>
        <w:t>.</w:t>
      </w:r>
      <w:r w:rsidR="00F81CF9">
        <w:rPr>
          <w:rFonts w:asciiTheme="majorHAnsi" w:hAnsiTheme="majorHAnsi"/>
          <w:sz w:val="26"/>
          <w:szCs w:val="26"/>
        </w:rPr>
        <w:t xml:space="preserve"> Κύριε, το λαό Σου που σε ικετεύει, και δώσε μας τη Θεία Σου βοήθεια. </w:t>
      </w:r>
      <w:r w:rsidR="008045F6" w:rsidRPr="007613A3">
        <w:rPr>
          <w:rFonts w:asciiTheme="majorHAnsi" w:hAnsiTheme="majorHAnsi"/>
          <w:sz w:val="26"/>
          <w:szCs w:val="26"/>
        </w:rPr>
        <w:t xml:space="preserve"> </w:t>
      </w:r>
      <w:r w:rsidR="00E124F6" w:rsidRPr="007613A3">
        <w:rPr>
          <w:rFonts w:asciiTheme="majorHAnsi" w:hAnsiTheme="majorHAnsi"/>
          <w:sz w:val="26"/>
          <w:szCs w:val="26"/>
        </w:rPr>
        <w:t>Διά</w:t>
      </w:r>
      <w:r w:rsidRPr="007613A3">
        <w:rPr>
          <w:rFonts w:asciiTheme="majorHAnsi" w:hAnsiTheme="majorHAnsi"/>
          <w:sz w:val="26"/>
          <w:szCs w:val="26"/>
        </w:rPr>
        <w:t xml:space="preserve"> του Ιησού</w:t>
      </w:r>
      <w:r w:rsidR="008045F6" w:rsidRPr="007613A3">
        <w:rPr>
          <w:rFonts w:asciiTheme="majorHAnsi" w:hAnsiTheme="majorHAnsi"/>
          <w:sz w:val="26"/>
          <w:szCs w:val="26"/>
        </w:rPr>
        <w:t xml:space="preserve"> </w:t>
      </w:r>
      <w:r w:rsidR="00490ECD" w:rsidRPr="007613A3">
        <w:rPr>
          <w:rFonts w:asciiTheme="majorHAnsi" w:hAnsiTheme="majorHAnsi"/>
          <w:sz w:val="26"/>
          <w:szCs w:val="26"/>
        </w:rPr>
        <w:t>Χριστού</w:t>
      </w:r>
      <w:r w:rsidR="007613A3" w:rsidRPr="007613A3">
        <w:rPr>
          <w:rFonts w:asciiTheme="majorHAnsi" w:hAnsiTheme="majorHAnsi"/>
          <w:sz w:val="26"/>
          <w:szCs w:val="26"/>
        </w:rPr>
        <w:t xml:space="preserve"> </w:t>
      </w:r>
      <w:r w:rsidRPr="007613A3">
        <w:rPr>
          <w:rFonts w:asciiTheme="majorHAnsi" w:hAnsiTheme="majorHAnsi"/>
          <w:sz w:val="26"/>
          <w:szCs w:val="26"/>
        </w:rPr>
        <w:t xml:space="preserve">του Κυρίου μας, ο οποίος ζει και βασιλεύει </w:t>
      </w:r>
      <w:r w:rsidR="008045F6" w:rsidRPr="007613A3">
        <w:rPr>
          <w:rFonts w:asciiTheme="majorHAnsi" w:hAnsiTheme="majorHAnsi"/>
          <w:sz w:val="26"/>
          <w:szCs w:val="26"/>
        </w:rPr>
        <w:t xml:space="preserve">στους </w:t>
      </w:r>
      <w:r w:rsidRPr="007613A3">
        <w:rPr>
          <w:rFonts w:asciiTheme="majorHAnsi" w:hAnsiTheme="majorHAnsi"/>
          <w:sz w:val="26"/>
          <w:szCs w:val="26"/>
        </w:rPr>
        <w:t>αιώνες των αιώνων.</w:t>
      </w:r>
    </w:p>
    <w:p w:rsidR="007613A3" w:rsidRPr="007613A3" w:rsidRDefault="007613A3" w:rsidP="00490ECD">
      <w:pPr>
        <w:widowControl w:val="0"/>
        <w:spacing w:after="0" w:line="240" w:lineRule="auto"/>
        <w:ind w:hanging="284"/>
        <w:jc w:val="both"/>
        <w:rPr>
          <w:rFonts w:asciiTheme="majorHAnsi" w:hAnsiTheme="majorHAnsi"/>
          <w:sz w:val="16"/>
          <w:szCs w:val="16"/>
        </w:rPr>
      </w:pPr>
    </w:p>
    <w:p w:rsidR="0096157D" w:rsidRPr="00513801" w:rsidRDefault="0096157D" w:rsidP="00C67065">
      <w:pPr>
        <w:widowControl w:val="0"/>
        <w:spacing w:after="0" w:line="240" w:lineRule="auto"/>
        <w:jc w:val="both"/>
        <w:rPr>
          <w:rFonts w:asciiTheme="majorHAnsi" w:hAnsiTheme="majorHAnsi"/>
          <w:sz w:val="24"/>
          <w:szCs w:val="24"/>
        </w:rPr>
      </w:pPr>
      <w:r w:rsidRPr="00513801">
        <w:rPr>
          <w:rFonts w:asciiTheme="majorHAnsi" w:eastAsia="Times New Roman" w:hAnsiTheme="majorHAnsi" w:cs="Tahoma"/>
          <w:b/>
          <w:bCs/>
          <w:sz w:val="24"/>
          <w:szCs w:val="24"/>
          <w:lang w:eastAsia="pl-PL"/>
        </w:rPr>
        <w:t>ΔΕΗΣΗ ΠΡΟΣΚΟΜΙΔΗΣ</w:t>
      </w:r>
    </w:p>
    <w:p w:rsidR="00490ECD" w:rsidRPr="007613A3" w:rsidRDefault="00490ECD" w:rsidP="00490ECD">
      <w:pPr>
        <w:widowControl w:val="0"/>
        <w:spacing w:after="0" w:line="240" w:lineRule="auto"/>
        <w:ind w:left="-284"/>
        <w:jc w:val="both"/>
        <w:rPr>
          <w:rFonts w:asciiTheme="majorHAnsi" w:hAnsiTheme="majorHAnsi"/>
          <w:sz w:val="14"/>
          <w:szCs w:val="14"/>
        </w:rPr>
      </w:pPr>
    </w:p>
    <w:p w:rsidR="001E2249" w:rsidRPr="00F81CF9" w:rsidRDefault="00871B90" w:rsidP="00C67065">
      <w:pPr>
        <w:widowControl w:val="0"/>
        <w:spacing w:after="0" w:line="240" w:lineRule="auto"/>
        <w:jc w:val="both"/>
        <w:rPr>
          <w:rFonts w:asciiTheme="majorHAnsi" w:hAnsiTheme="majorHAnsi"/>
          <w:sz w:val="26"/>
          <w:szCs w:val="26"/>
        </w:rPr>
      </w:pPr>
      <w:r w:rsidRPr="00F81CF9">
        <w:rPr>
          <w:rFonts w:asciiTheme="majorHAnsi" w:hAnsiTheme="majorHAnsi"/>
          <w:sz w:val="26"/>
          <w:szCs w:val="26"/>
        </w:rPr>
        <w:t xml:space="preserve">Σε παρακαλούμε, Κύριε, η θυσία αυτή ας μας εξαγνίσει από κάθε αμαρτία, αφού στο βωμό του Σταυρού εξάλειψε τις αμαρτίες όλου του κόσμου. </w:t>
      </w:r>
      <w:r w:rsidR="00E124F6" w:rsidRPr="00F81CF9">
        <w:rPr>
          <w:rFonts w:asciiTheme="majorHAnsi" w:hAnsiTheme="majorHAnsi"/>
          <w:sz w:val="26"/>
          <w:szCs w:val="26"/>
        </w:rPr>
        <w:t>Διά</w:t>
      </w:r>
      <w:r w:rsidR="0096157D" w:rsidRPr="00F81CF9">
        <w:rPr>
          <w:rFonts w:asciiTheme="majorHAnsi" w:hAnsiTheme="majorHAnsi"/>
          <w:sz w:val="26"/>
          <w:szCs w:val="26"/>
        </w:rPr>
        <w:t xml:space="preserve"> του Ιησού Χριστού του Κυρίου μας, ο οποίος</w:t>
      </w:r>
      <w:r w:rsidR="008045F6" w:rsidRPr="00F81CF9">
        <w:rPr>
          <w:rFonts w:asciiTheme="majorHAnsi" w:hAnsiTheme="majorHAnsi"/>
          <w:sz w:val="26"/>
          <w:szCs w:val="26"/>
        </w:rPr>
        <w:t xml:space="preserve"> </w:t>
      </w:r>
      <w:r w:rsidR="0096157D" w:rsidRPr="00F81CF9">
        <w:rPr>
          <w:rFonts w:asciiTheme="majorHAnsi" w:hAnsiTheme="majorHAnsi"/>
          <w:sz w:val="26"/>
          <w:szCs w:val="26"/>
        </w:rPr>
        <w:t>ζει και βασιλεύει στους αιώνες των αιώνων.</w:t>
      </w:r>
    </w:p>
    <w:p w:rsidR="001E2249" w:rsidRDefault="001E2249" w:rsidP="001E2249">
      <w:pPr>
        <w:widowControl w:val="0"/>
        <w:spacing w:after="0" w:line="240" w:lineRule="auto"/>
        <w:ind w:left="-284"/>
        <w:jc w:val="both"/>
        <w:rPr>
          <w:rFonts w:asciiTheme="majorHAnsi" w:hAnsiTheme="majorHAnsi"/>
          <w:sz w:val="14"/>
          <w:szCs w:val="14"/>
        </w:rPr>
      </w:pPr>
    </w:p>
    <w:p w:rsidR="001E2249" w:rsidRPr="001E2249" w:rsidRDefault="001E2249" w:rsidP="00C67065">
      <w:pPr>
        <w:widowControl w:val="0"/>
        <w:spacing w:after="0" w:line="240" w:lineRule="auto"/>
        <w:ind w:left="-284" w:firstLine="284"/>
        <w:jc w:val="both"/>
        <w:rPr>
          <w:rFonts w:ascii="Cambria" w:eastAsia="Cambria" w:hAnsi="Cambria" w:cs="Cambria"/>
          <w:b/>
          <w:sz w:val="24"/>
        </w:rPr>
      </w:pPr>
      <w:r>
        <w:rPr>
          <w:rFonts w:ascii="Cambria" w:eastAsia="Cambria" w:hAnsi="Cambria" w:cs="Cambria"/>
          <w:b/>
          <w:sz w:val="24"/>
        </w:rPr>
        <w:t xml:space="preserve">ΑΝΤΙΦΩΝΟ ΚΑΤΑ ΤΗΝ ΚΟΙΝΩΝΙΑ               </w:t>
      </w:r>
      <w:r w:rsidR="00C67065">
        <w:rPr>
          <w:rFonts w:ascii="Cambria" w:eastAsia="Cambria" w:hAnsi="Cambria" w:cs="Cambria"/>
          <w:b/>
          <w:sz w:val="24"/>
        </w:rPr>
        <w:t xml:space="preserve">          </w:t>
      </w:r>
      <w:r w:rsidR="00871B90">
        <w:rPr>
          <w:rFonts w:ascii="Cambria" w:eastAsia="Cambria" w:hAnsi="Cambria" w:cs="Cambria"/>
          <w:b/>
          <w:sz w:val="24"/>
        </w:rPr>
        <w:t xml:space="preserve">                    </w:t>
      </w:r>
      <w:r w:rsidR="00871B90" w:rsidRPr="00871B90">
        <w:rPr>
          <w:rFonts w:ascii="Georgia" w:hAnsi="Georgia" w:cs="UB-Times"/>
          <w:b/>
          <w:bCs/>
          <w:color w:val="FF0F00"/>
          <w:sz w:val="24"/>
          <w:szCs w:val="24"/>
        </w:rPr>
        <w:t xml:space="preserve"> </w:t>
      </w:r>
      <w:r w:rsidR="00871B90" w:rsidRPr="00871B90">
        <w:rPr>
          <w:rFonts w:ascii="Cambria" w:eastAsia="Cambria" w:hAnsi="Cambria" w:cs="Cambria"/>
          <w:b/>
          <w:sz w:val="24"/>
        </w:rPr>
        <w:t>Ιω 12, 32</w:t>
      </w:r>
    </w:p>
    <w:p w:rsidR="001E2249" w:rsidRDefault="001E2249" w:rsidP="001E2249">
      <w:pPr>
        <w:widowControl w:val="0"/>
        <w:spacing w:after="0" w:line="240" w:lineRule="auto"/>
        <w:ind w:left="-284"/>
        <w:jc w:val="both"/>
        <w:rPr>
          <w:rFonts w:ascii="Cambria" w:eastAsia="Cambria" w:hAnsi="Cambria" w:cs="Cambria"/>
          <w:sz w:val="14"/>
          <w:szCs w:val="14"/>
        </w:rPr>
      </w:pPr>
    </w:p>
    <w:p w:rsidR="00CD7FAE" w:rsidRPr="00CD7FAE" w:rsidRDefault="00CD7FAE" w:rsidP="00CD7FAE">
      <w:pPr>
        <w:widowControl w:val="0"/>
        <w:spacing w:after="0" w:line="240" w:lineRule="auto"/>
        <w:jc w:val="both"/>
        <w:rPr>
          <w:rFonts w:asciiTheme="majorHAnsi" w:hAnsiTheme="majorHAnsi"/>
          <w:sz w:val="24"/>
          <w:szCs w:val="24"/>
        </w:rPr>
      </w:pPr>
      <w:r w:rsidRPr="00CD7FAE">
        <w:rPr>
          <w:rFonts w:asciiTheme="majorHAnsi" w:hAnsiTheme="majorHAnsi"/>
          <w:sz w:val="24"/>
          <w:szCs w:val="24"/>
        </w:rPr>
        <w:t>Εγώ όταν θα υψωθώ από τη γη,</w:t>
      </w:r>
    </w:p>
    <w:p w:rsidR="00CD7FAE" w:rsidRPr="00CD7FAE" w:rsidRDefault="00CD7FAE" w:rsidP="00CD7FAE">
      <w:pPr>
        <w:widowControl w:val="0"/>
        <w:spacing w:after="0" w:line="240" w:lineRule="auto"/>
        <w:jc w:val="both"/>
        <w:rPr>
          <w:rFonts w:asciiTheme="majorHAnsi" w:hAnsiTheme="majorHAnsi"/>
          <w:sz w:val="24"/>
          <w:szCs w:val="24"/>
        </w:rPr>
      </w:pPr>
      <w:r w:rsidRPr="00CD7FAE">
        <w:rPr>
          <w:rFonts w:asciiTheme="majorHAnsi" w:hAnsiTheme="majorHAnsi"/>
          <w:sz w:val="24"/>
          <w:szCs w:val="24"/>
        </w:rPr>
        <w:t>όλους θα τους ελκύσω προς τον εαυτό μου, λέει ο Κύριος.</w:t>
      </w:r>
    </w:p>
    <w:p w:rsidR="001E2249" w:rsidRDefault="001E2249" w:rsidP="00CD7FAE">
      <w:pPr>
        <w:widowControl w:val="0"/>
        <w:spacing w:after="0" w:line="240" w:lineRule="auto"/>
        <w:rPr>
          <w:rFonts w:asciiTheme="majorHAnsi" w:hAnsiTheme="majorHAnsi"/>
          <w:b/>
          <w:sz w:val="14"/>
          <w:szCs w:val="14"/>
        </w:rPr>
      </w:pPr>
    </w:p>
    <w:p w:rsidR="0096157D" w:rsidRPr="00513801" w:rsidRDefault="0096157D" w:rsidP="00C67065">
      <w:pPr>
        <w:widowControl w:val="0"/>
        <w:spacing w:after="0" w:line="240" w:lineRule="auto"/>
        <w:rPr>
          <w:rFonts w:asciiTheme="majorHAnsi" w:hAnsiTheme="majorHAnsi"/>
          <w:sz w:val="24"/>
          <w:szCs w:val="24"/>
        </w:rPr>
      </w:pPr>
      <w:r w:rsidRPr="00513801">
        <w:rPr>
          <w:rFonts w:asciiTheme="majorHAnsi" w:hAnsiTheme="majorHAnsi"/>
          <w:b/>
          <w:sz w:val="24"/>
          <w:szCs w:val="24"/>
        </w:rPr>
        <w:t>ΔΕΗΣΗ ΜΕΤΑ ΤΗΝ ΚΟΙΝΩΝΙΑ</w:t>
      </w:r>
    </w:p>
    <w:p w:rsidR="007613A3" w:rsidRPr="007613A3" w:rsidRDefault="007613A3" w:rsidP="00490ECD">
      <w:pPr>
        <w:widowControl w:val="0"/>
        <w:spacing w:after="0" w:line="240" w:lineRule="auto"/>
        <w:ind w:left="-284"/>
        <w:jc w:val="both"/>
        <w:rPr>
          <w:rFonts w:asciiTheme="majorHAnsi" w:hAnsiTheme="majorHAnsi"/>
          <w:sz w:val="14"/>
          <w:szCs w:val="14"/>
        </w:rPr>
      </w:pPr>
    </w:p>
    <w:p w:rsidR="0096157D" w:rsidRPr="00F81CF9" w:rsidRDefault="00CD7FAE" w:rsidP="00CD7FAE">
      <w:pPr>
        <w:widowControl w:val="0"/>
        <w:spacing w:after="0" w:line="240" w:lineRule="auto"/>
        <w:jc w:val="both"/>
        <w:rPr>
          <w:rFonts w:asciiTheme="majorHAnsi" w:hAnsiTheme="majorHAnsi"/>
          <w:sz w:val="26"/>
          <w:szCs w:val="26"/>
        </w:rPr>
      </w:pPr>
      <w:r w:rsidRPr="00F81CF9">
        <w:rPr>
          <w:rFonts w:asciiTheme="majorHAnsi" w:hAnsiTheme="majorHAnsi"/>
          <w:sz w:val="26"/>
          <w:szCs w:val="26"/>
        </w:rPr>
        <w:t>Τώρα που γευθήκαμε την αγία Σου τροφή, Κύριε Ιησού Χριστέ, ικετευτικά Σε παρακαλούμε, να οδ</w:t>
      </w:r>
      <w:r w:rsidR="00F81CF9">
        <w:rPr>
          <w:rFonts w:asciiTheme="majorHAnsi" w:hAnsiTheme="majorHAnsi"/>
          <w:sz w:val="26"/>
          <w:szCs w:val="26"/>
        </w:rPr>
        <w:t xml:space="preserve">ηγήσεις στη δόξα της Αναστάσεως </w:t>
      </w:r>
      <w:r w:rsidRPr="00F81CF9">
        <w:rPr>
          <w:rFonts w:asciiTheme="majorHAnsi" w:hAnsiTheme="majorHAnsi"/>
          <w:sz w:val="26"/>
          <w:szCs w:val="26"/>
        </w:rPr>
        <w:t xml:space="preserve">όσους λύτρωσες χάρη στο ζωοποιό ξύλο του Σταυρού. Εσύ ο οποίος ζεις και βασιλεύεις στους αιώνες των αιώνων. </w:t>
      </w:r>
      <w:r w:rsidR="00EC2944" w:rsidRPr="00F81CF9">
        <w:rPr>
          <w:rFonts w:asciiTheme="majorHAnsi" w:hAnsiTheme="majorHAnsi"/>
          <w:sz w:val="26"/>
          <w:szCs w:val="26"/>
        </w:rPr>
        <w:t xml:space="preserve"> </w:t>
      </w:r>
    </w:p>
    <w:sectPr w:rsidR="0096157D" w:rsidRPr="00F81CF9" w:rsidSect="0063479F">
      <w:headerReference w:type="even" r:id="rId9"/>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F8" w:rsidRDefault="00637AF8" w:rsidP="00E43D61">
      <w:pPr>
        <w:spacing w:after="0" w:line="240" w:lineRule="auto"/>
      </w:pPr>
      <w:r>
        <w:separator/>
      </w:r>
    </w:p>
  </w:endnote>
  <w:endnote w:type="continuationSeparator" w:id="0">
    <w:p w:rsidR="00637AF8" w:rsidRDefault="00637AF8"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gHelvetica">
    <w:altName w:val="Times New Roman"/>
    <w:panose1 w:val="00000000000000000000"/>
    <w:charset w:val="00"/>
    <w:family w:val="auto"/>
    <w:notTrueType/>
    <w:pitch w:val="variable"/>
    <w:sig w:usb0="00000003" w:usb1="00000000" w:usb2="00000000" w:usb3="00000000" w:csb0="00000001" w:csb1="00000000"/>
  </w:font>
  <w:font w:name="Galatia SIL">
    <w:altName w:val="Times New Roman"/>
    <w:charset w:val="61"/>
    <w:family w:val="auto"/>
    <w:pitch w:val="variable"/>
    <w:sig w:usb0="00000001"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UB-Times">
    <w:altName w:val="Times New Roman"/>
    <w:charset w:val="00"/>
    <w:family w:val="auto"/>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F8" w:rsidRDefault="00637AF8" w:rsidP="00E43D61">
      <w:pPr>
        <w:spacing w:after="0" w:line="240" w:lineRule="auto"/>
      </w:pPr>
      <w:r>
        <w:separator/>
      </w:r>
    </w:p>
  </w:footnote>
  <w:footnote w:type="continuationSeparator" w:id="0">
    <w:p w:rsidR="00637AF8" w:rsidRDefault="00637AF8"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155" w:rsidRDefault="00213CD9">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6F7155">
      <w:rPr>
        <w:rStyle w:val="Nmerodepgina"/>
        <w:sz w:val="20"/>
      </w:rPr>
      <w:instrText xml:space="preserve"> PAGE </w:instrText>
    </w:r>
    <w:r>
      <w:rPr>
        <w:rStyle w:val="Nmerodepgina"/>
        <w:sz w:val="20"/>
      </w:rPr>
      <w:fldChar w:fldCharType="separate"/>
    </w:r>
    <w:r w:rsidR="006F7155">
      <w:rPr>
        <w:rStyle w:val="Nmerodepgina"/>
        <w:noProof/>
        <w:sz w:val="20"/>
      </w:rPr>
      <w:t>412</w:t>
    </w:r>
    <w:r>
      <w:rPr>
        <w:rStyle w:val="Nmerodepgina"/>
        <w:sz w:val="20"/>
      </w:rPr>
      <w:fldChar w:fldCharType="end"/>
    </w:r>
    <w:r w:rsidR="006F7155">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2F7A"/>
    <w:multiLevelType w:val="hybridMultilevel"/>
    <w:tmpl w:val="65784324"/>
    <w:lvl w:ilvl="0" w:tplc="9D2C51E0">
      <w:start w:val="2"/>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A33187"/>
    <w:multiLevelType w:val="hybridMultilevel"/>
    <w:tmpl w:val="D9C2A55C"/>
    <w:lvl w:ilvl="0" w:tplc="2FDC79D8">
      <w:start w:val="2"/>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7A6E"/>
    <w:rsid w:val="00030592"/>
    <w:rsid w:val="00036F4F"/>
    <w:rsid w:val="000432D6"/>
    <w:rsid w:val="0004386B"/>
    <w:rsid w:val="000649C1"/>
    <w:rsid w:val="00066E11"/>
    <w:rsid w:val="00073A03"/>
    <w:rsid w:val="00074B94"/>
    <w:rsid w:val="00080D20"/>
    <w:rsid w:val="00082856"/>
    <w:rsid w:val="000832A6"/>
    <w:rsid w:val="000850DB"/>
    <w:rsid w:val="0009270B"/>
    <w:rsid w:val="00097BEC"/>
    <w:rsid w:val="000B0A61"/>
    <w:rsid w:val="000B4327"/>
    <w:rsid w:val="000B7430"/>
    <w:rsid w:val="000C15C0"/>
    <w:rsid w:val="000E4F6C"/>
    <w:rsid w:val="000F1BDA"/>
    <w:rsid w:val="000F204F"/>
    <w:rsid w:val="00103D6B"/>
    <w:rsid w:val="00106888"/>
    <w:rsid w:val="00107651"/>
    <w:rsid w:val="0011139D"/>
    <w:rsid w:val="0011731C"/>
    <w:rsid w:val="00117872"/>
    <w:rsid w:val="001313F5"/>
    <w:rsid w:val="0015526C"/>
    <w:rsid w:val="00170CC9"/>
    <w:rsid w:val="00187AAF"/>
    <w:rsid w:val="0019099E"/>
    <w:rsid w:val="0019180F"/>
    <w:rsid w:val="00193ED5"/>
    <w:rsid w:val="00194BF1"/>
    <w:rsid w:val="0019535E"/>
    <w:rsid w:val="001972BF"/>
    <w:rsid w:val="00197D44"/>
    <w:rsid w:val="001A00FE"/>
    <w:rsid w:val="001A6F49"/>
    <w:rsid w:val="001B38B9"/>
    <w:rsid w:val="001C7833"/>
    <w:rsid w:val="001E2249"/>
    <w:rsid w:val="001E37CF"/>
    <w:rsid w:val="002016D5"/>
    <w:rsid w:val="00203716"/>
    <w:rsid w:val="002077E1"/>
    <w:rsid w:val="0021059E"/>
    <w:rsid w:val="00213CD9"/>
    <w:rsid w:val="00213D9F"/>
    <w:rsid w:val="002158CC"/>
    <w:rsid w:val="00223F33"/>
    <w:rsid w:val="002252D1"/>
    <w:rsid w:val="00225A6D"/>
    <w:rsid w:val="00242F7D"/>
    <w:rsid w:val="002436C3"/>
    <w:rsid w:val="00247BF4"/>
    <w:rsid w:val="00252B16"/>
    <w:rsid w:val="00254C36"/>
    <w:rsid w:val="002702D8"/>
    <w:rsid w:val="002708BC"/>
    <w:rsid w:val="00275C99"/>
    <w:rsid w:val="00276FDC"/>
    <w:rsid w:val="0027782D"/>
    <w:rsid w:val="002A0A31"/>
    <w:rsid w:val="002B1340"/>
    <w:rsid w:val="002B276A"/>
    <w:rsid w:val="002B528C"/>
    <w:rsid w:val="002D0B33"/>
    <w:rsid w:val="002E0CA6"/>
    <w:rsid w:val="002E4F96"/>
    <w:rsid w:val="002F5B25"/>
    <w:rsid w:val="00302D3B"/>
    <w:rsid w:val="00307486"/>
    <w:rsid w:val="0031203E"/>
    <w:rsid w:val="00316065"/>
    <w:rsid w:val="003178C9"/>
    <w:rsid w:val="00327F99"/>
    <w:rsid w:val="00330445"/>
    <w:rsid w:val="003338C7"/>
    <w:rsid w:val="00352B6E"/>
    <w:rsid w:val="00363013"/>
    <w:rsid w:val="003718E2"/>
    <w:rsid w:val="003821B8"/>
    <w:rsid w:val="00383B32"/>
    <w:rsid w:val="003A2F37"/>
    <w:rsid w:val="003B5524"/>
    <w:rsid w:val="003C1C6E"/>
    <w:rsid w:val="003C3235"/>
    <w:rsid w:val="003C4038"/>
    <w:rsid w:val="003C44B0"/>
    <w:rsid w:val="003C489F"/>
    <w:rsid w:val="003D5CAD"/>
    <w:rsid w:val="003E5B47"/>
    <w:rsid w:val="003F3C6E"/>
    <w:rsid w:val="00407D09"/>
    <w:rsid w:val="0044496C"/>
    <w:rsid w:val="00446BC3"/>
    <w:rsid w:val="00457D11"/>
    <w:rsid w:val="00462E3A"/>
    <w:rsid w:val="00467266"/>
    <w:rsid w:val="00480EDC"/>
    <w:rsid w:val="004828F9"/>
    <w:rsid w:val="00490ECD"/>
    <w:rsid w:val="00493BBC"/>
    <w:rsid w:val="00496405"/>
    <w:rsid w:val="004A27F6"/>
    <w:rsid w:val="004A572C"/>
    <w:rsid w:val="004C1311"/>
    <w:rsid w:val="004C3C4C"/>
    <w:rsid w:val="004D5860"/>
    <w:rsid w:val="00506817"/>
    <w:rsid w:val="0050724C"/>
    <w:rsid w:val="00513801"/>
    <w:rsid w:val="00534855"/>
    <w:rsid w:val="00545E26"/>
    <w:rsid w:val="00547C6D"/>
    <w:rsid w:val="00561E5B"/>
    <w:rsid w:val="00566903"/>
    <w:rsid w:val="00570369"/>
    <w:rsid w:val="00570EC7"/>
    <w:rsid w:val="0057410C"/>
    <w:rsid w:val="00581E6C"/>
    <w:rsid w:val="00583A79"/>
    <w:rsid w:val="005A0983"/>
    <w:rsid w:val="005A3794"/>
    <w:rsid w:val="005A5798"/>
    <w:rsid w:val="005A6B58"/>
    <w:rsid w:val="005D3205"/>
    <w:rsid w:val="005D57C5"/>
    <w:rsid w:val="005E0A4F"/>
    <w:rsid w:val="005E5617"/>
    <w:rsid w:val="006277D6"/>
    <w:rsid w:val="00627A8F"/>
    <w:rsid w:val="00634771"/>
    <w:rsid w:val="0063479F"/>
    <w:rsid w:val="0063507B"/>
    <w:rsid w:val="00636E1C"/>
    <w:rsid w:val="00637AF8"/>
    <w:rsid w:val="00663042"/>
    <w:rsid w:val="00670712"/>
    <w:rsid w:val="00671920"/>
    <w:rsid w:val="00677C68"/>
    <w:rsid w:val="00681660"/>
    <w:rsid w:val="006937C9"/>
    <w:rsid w:val="00693FB1"/>
    <w:rsid w:val="006A2E2B"/>
    <w:rsid w:val="006B5353"/>
    <w:rsid w:val="006B5707"/>
    <w:rsid w:val="006B5F76"/>
    <w:rsid w:val="006C2B50"/>
    <w:rsid w:val="006C4D3F"/>
    <w:rsid w:val="006C4F72"/>
    <w:rsid w:val="006C6D64"/>
    <w:rsid w:val="006D0D63"/>
    <w:rsid w:val="006E2125"/>
    <w:rsid w:val="006F7155"/>
    <w:rsid w:val="0070385B"/>
    <w:rsid w:val="007055E4"/>
    <w:rsid w:val="00711B65"/>
    <w:rsid w:val="007125CE"/>
    <w:rsid w:val="00720A79"/>
    <w:rsid w:val="007212AE"/>
    <w:rsid w:val="00732DA5"/>
    <w:rsid w:val="007358C0"/>
    <w:rsid w:val="0074084A"/>
    <w:rsid w:val="0074231A"/>
    <w:rsid w:val="00742AB0"/>
    <w:rsid w:val="00747BB9"/>
    <w:rsid w:val="007524ED"/>
    <w:rsid w:val="0075711B"/>
    <w:rsid w:val="007613A3"/>
    <w:rsid w:val="0076568B"/>
    <w:rsid w:val="00765F85"/>
    <w:rsid w:val="00774D5C"/>
    <w:rsid w:val="00791CFC"/>
    <w:rsid w:val="0079717E"/>
    <w:rsid w:val="00797B48"/>
    <w:rsid w:val="007A0367"/>
    <w:rsid w:val="007A7634"/>
    <w:rsid w:val="007C139D"/>
    <w:rsid w:val="007C2636"/>
    <w:rsid w:val="007C6B59"/>
    <w:rsid w:val="007E2ED1"/>
    <w:rsid w:val="007E418D"/>
    <w:rsid w:val="007F62FB"/>
    <w:rsid w:val="00802412"/>
    <w:rsid w:val="008045F6"/>
    <w:rsid w:val="00811844"/>
    <w:rsid w:val="00811C1C"/>
    <w:rsid w:val="00816EEC"/>
    <w:rsid w:val="008218B9"/>
    <w:rsid w:val="00850C9E"/>
    <w:rsid w:val="00870439"/>
    <w:rsid w:val="0087067B"/>
    <w:rsid w:val="00871076"/>
    <w:rsid w:val="00871B90"/>
    <w:rsid w:val="00874E16"/>
    <w:rsid w:val="008832A5"/>
    <w:rsid w:val="00893DF6"/>
    <w:rsid w:val="00897843"/>
    <w:rsid w:val="00897C83"/>
    <w:rsid w:val="008A37B4"/>
    <w:rsid w:val="008A6A9B"/>
    <w:rsid w:val="008B1CA0"/>
    <w:rsid w:val="008B2F20"/>
    <w:rsid w:val="008B4457"/>
    <w:rsid w:val="008C4B34"/>
    <w:rsid w:val="008C747D"/>
    <w:rsid w:val="008D0A4F"/>
    <w:rsid w:val="008D2209"/>
    <w:rsid w:val="00904615"/>
    <w:rsid w:val="00905061"/>
    <w:rsid w:val="009129AE"/>
    <w:rsid w:val="00913F55"/>
    <w:rsid w:val="00914113"/>
    <w:rsid w:val="0091456A"/>
    <w:rsid w:val="0091474D"/>
    <w:rsid w:val="009260B1"/>
    <w:rsid w:val="00935A67"/>
    <w:rsid w:val="00944937"/>
    <w:rsid w:val="00945D90"/>
    <w:rsid w:val="00945F7B"/>
    <w:rsid w:val="00950E78"/>
    <w:rsid w:val="0096157D"/>
    <w:rsid w:val="00963CBF"/>
    <w:rsid w:val="009B0876"/>
    <w:rsid w:val="009B180C"/>
    <w:rsid w:val="009B4A64"/>
    <w:rsid w:val="009B503C"/>
    <w:rsid w:val="009C0842"/>
    <w:rsid w:val="009C63A2"/>
    <w:rsid w:val="009C7B55"/>
    <w:rsid w:val="009D736A"/>
    <w:rsid w:val="00A037D1"/>
    <w:rsid w:val="00A03BAF"/>
    <w:rsid w:val="00A05E4E"/>
    <w:rsid w:val="00A16535"/>
    <w:rsid w:val="00A16DDB"/>
    <w:rsid w:val="00A17571"/>
    <w:rsid w:val="00A25618"/>
    <w:rsid w:val="00A27B6C"/>
    <w:rsid w:val="00A3255F"/>
    <w:rsid w:val="00A32A9E"/>
    <w:rsid w:val="00A44631"/>
    <w:rsid w:val="00A765AF"/>
    <w:rsid w:val="00A8401E"/>
    <w:rsid w:val="00A974C3"/>
    <w:rsid w:val="00AA33CD"/>
    <w:rsid w:val="00AB0447"/>
    <w:rsid w:val="00AB5245"/>
    <w:rsid w:val="00AD04E1"/>
    <w:rsid w:val="00AE2724"/>
    <w:rsid w:val="00AF54CE"/>
    <w:rsid w:val="00AF71E7"/>
    <w:rsid w:val="00B0009C"/>
    <w:rsid w:val="00B03B2C"/>
    <w:rsid w:val="00B3370A"/>
    <w:rsid w:val="00B404BA"/>
    <w:rsid w:val="00B44739"/>
    <w:rsid w:val="00B5030B"/>
    <w:rsid w:val="00B50B95"/>
    <w:rsid w:val="00B70904"/>
    <w:rsid w:val="00B84D0B"/>
    <w:rsid w:val="00B94418"/>
    <w:rsid w:val="00B957A3"/>
    <w:rsid w:val="00BA0924"/>
    <w:rsid w:val="00BA50D3"/>
    <w:rsid w:val="00BA5DD4"/>
    <w:rsid w:val="00BB002D"/>
    <w:rsid w:val="00BC0E9D"/>
    <w:rsid w:val="00BC172F"/>
    <w:rsid w:val="00BC2026"/>
    <w:rsid w:val="00BE630A"/>
    <w:rsid w:val="00C15427"/>
    <w:rsid w:val="00C2507D"/>
    <w:rsid w:val="00C265F1"/>
    <w:rsid w:val="00C35152"/>
    <w:rsid w:val="00C4406F"/>
    <w:rsid w:val="00C464E6"/>
    <w:rsid w:val="00C475C3"/>
    <w:rsid w:val="00C52DF2"/>
    <w:rsid w:val="00C530EE"/>
    <w:rsid w:val="00C55581"/>
    <w:rsid w:val="00C67065"/>
    <w:rsid w:val="00C675E5"/>
    <w:rsid w:val="00C71440"/>
    <w:rsid w:val="00C73CB6"/>
    <w:rsid w:val="00C73E4F"/>
    <w:rsid w:val="00C7597B"/>
    <w:rsid w:val="00C82EC9"/>
    <w:rsid w:val="00C8689D"/>
    <w:rsid w:val="00CB3A4A"/>
    <w:rsid w:val="00CC39BB"/>
    <w:rsid w:val="00CD605A"/>
    <w:rsid w:val="00CD68EB"/>
    <w:rsid w:val="00CD7FAE"/>
    <w:rsid w:val="00D050C9"/>
    <w:rsid w:val="00D135A6"/>
    <w:rsid w:val="00D15743"/>
    <w:rsid w:val="00D358D6"/>
    <w:rsid w:val="00D404C3"/>
    <w:rsid w:val="00D458EE"/>
    <w:rsid w:val="00D47A00"/>
    <w:rsid w:val="00D51E6D"/>
    <w:rsid w:val="00D6668A"/>
    <w:rsid w:val="00D67324"/>
    <w:rsid w:val="00D67895"/>
    <w:rsid w:val="00D80E06"/>
    <w:rsid w:val="00D85D21"/>
    <w:rsid w:val="00D86DAE"/>
    <w:rsid w:val="00DB6AC4"/>
    <w:rsid w:val="00DB7A2E"/>
    <w:rsid w:val="00DB7D28"/>
    <w:rsid w:val="00DD4D67"/>
    <w:rsid w:val="00DE255A"/>
    <w:rsid w:val="00DF4B14"/>
    <w:rsid w:val="00DF5CC9"/>
    <w:rsid w:val="00DF7098"/>
    <w:rsid w:val="00E01A31"/>
    <w:rsid w:val="00E05F5C"/>
    <w:rsid w:val="00E124F6"/>
    <w:rsid w:val="00E15A9A"/>
    <w:rsid w:val="00E218D9"/>
    <w:rsid w:val="00E252A0"/>
    <w:rsid w:val="00E26934"/>
    <w:rsid w:val="00E274D1"/>
    <w:rsid w:val="00E30167"/>
    <w:rsid w:val="00E34441"/>
    <w:rsid w:val="00E37FE0"/>
    <w:rsid w:val="00E40713"/>
    <w:rsid w:val="00E43831"/>
    <w:rsid w:val="00E43D61"/>
    <w:rsid w:val="00E443AC"/>
    <w:rsid w:val="00E4641A"/>
    <w:rsid w:val="00E47851"/>
    <w:rsid w:val="00E508EC"/>
    <w:rsid w:val="00E51AB8"/>
    <w:rsid w:val="00E56222"/>
    <w:rsid w:val="00E71FD3"/>
    <w:rsid w:val="00E74FA3"/>
    <w:rsid w:val="00E75126"/>
    <w:rsid w:val="00E76008"/>
    <w:rsid w:val="00E81C45"/>
    <w:rsid w:val="00E86638"/>
    <w:rsid w:val="00EA78C1"/>
    <w:rsid w:val="00EB1763"/>
    <w:rsid w:val="00EB19E2"/>
    <w:rsid w:val="00EC21B2"/>
    <w:rsid w:val="00EC2944"/>
    <w:rsid w:val="00EC4D38"/>
    <w:rsid w:val="00EE11C7"/>
    <w:rsid w:val="00EE3A55"/>
    <w:rsid w:val="00EE5A37"/>
    <w:rsid w:val="00EF029B"/>
    <w:rsid w:val="00F23AB0"/>
    <w:rsid w:val="00F27F7C"/>
    <w:rsid w:val="00F54D7D"/>
    <w:rsid w:val="00F62B7C"/>
    <w:rsid w:val="00F7069F"/>
    <w:rsid w:val="00F801CA"/>
    <w:rsid w:val="00F81CF9"/>
    <w:rsid w:val="00F86AAA"/>
    <w:rsid w:val="00F942F4"/>
    <w:rsid w:val="00F95788"/>
    <w:rsid w:val="00F9735A"/>
    <w:rsid w:val="00FC05BE"/>
    <w:rsid w:val="00FD3297"/>
    <w:rsid w:val="00FE0DEF"/>
    <w:rsid w:val="00FE17F8"/>
    <w:rsid w:val="00FE46A9"/>
    <w:rsid w:val="00FF64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3FA6BC-2C52-4274-B9CB-58522AE2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 w:type="paragraph" w:styleId="Puesto">
    <w:name w:val="Title"/>
    <w:basedOn w:val="Normal"/>
    <w:link w:val="PuestoCar"/>
    <w:qFormat/>
    <w:rsid w:val="007125CE"/>
    <w:pPr>
      <w:overflowPunct w:val="0"/>
      <w:autoSpaceDE w:val="0"/>
      <w:autoSpaceDN w:val="0"/>
      <w:adjustRightInd w:val="0"/>
      <w:spacing w:after="0" w:line="240" w:lineRule="auto"/>
      <w:jc w:val="center"/>
      <w:textAlignment w:val="baseline"/>
    </w:pPr>
    <w:rPr>
      <w:rFonts w:ascii="Times New Roman" w:eastAsia="Times New Roman" w:hAnsi="Times New Roman"/>
      <w:b/>
      <w:sz w:val="30"/>
      <w:szCs w:val="20"/>
      <w:lang w:val="en-GB" w:eastAsia="el-GR"/>
    </w:rPr>
  </w:style>
  <w:style w:type="character" w:customStyle="1" w:styleId="PuestoCar">
    <w:name w:val="Puesto Car"/>
    <w:basedOn w:val="Fuentedeprrafopredeter"/>
    <w:link w:val="Puesto"/>
    <w:rsid w:val="007125CE"/>
    <w:rPr>
      <w:rFonts w:ascii="Times New Roman" w:eastAsia="Times New Roman" w:hAnsi="Times New Roman" w:cs="Times New Roman"/>
      <w:b/>
      <w:sz w:val="30"/>
      <w:szCs w:val="20"/>
      <w:lang w:val="en-GB" w:eastAsia="el-GR"/>
    </w:rPr>
  </w:style>
  <w:style w:type="paragraph" w:customStyle="1" w:styleId="p-Paragraph-Normal-FirstLineIndent">
    <w:name w:val="p - Paragraph - Normal - First Line Indent"/>
    <w:uiPriority w:val="99"/>
    <w:rsid w:val="0096157D"/>
    <w:pPr>
      <w:widowControl w:val="0"/>
      <w:autoSpaceDE w:val="0"/>
      <w:autoSpaceDN w:val="0"/>
      <w:adjustRightInd w:val="0"/>
      <w:spacing w:after="0" w:line="240" w:lineRule="auto"/>
      <w:ind w:firstLine="180"/>
    </w:pPr>
    <w:rPr>
      <w:rFonts w:ascii="Galatia SIL" w:eastAsia="Times New Roman" w:hAnsi="Galatia SIL" w:cs="Times New Roman"/>
      <w:color w:val="000000"/>
      <w:sz w:val="32"/>
      <w:szCs w:val="32"/>
      <w:lang w:val="en-US" w:eastAsia="el-GR"/>
    </w:rPr>
  </w:style>
  <w:style w:type="paragraph" w:customStyle="1" w:styleId="TitlosBlack">
    <w:name w:val="Titlos Black"/>
    <w:rsid w:val="00FC05BE"/>
    <w:pPr>
      <w:widowControl w:val="0"/>
      <w:tabs>
        <w:tab w:val="right" w:pos="7654"/>
      </w:tabs>
      <w:autoSpaceDE w:val="0"/>
      <w:autoSpaceDN w:val="0"/>
      <w:adjustRightInd w:val="0"/>
      <w:spacing w:after="0" w:line="240" w:lineRule="auto"/>
      <w:jc w:val="center"/>
    </w:pPr>
    <w:rPr>
      <w:rFonts w:ascii="Times New Roman" w:eastAsia="Times New Roman" w:hAnsi="Times New Roman" w:cs="Times New Roman"/>
      <w:b/>
      <w:bCs/>
      <w:color w:val="000000"/>
      <w:sz w:val="32"/>
      <w:szCs w:val="32"/>
      <w:lang w:eastAsia="el-GR"/>
    </w:rPr>
  </w:style>
  <w:style w:type="paragraph" w:customStyle="1" w:styleId="Epexigisi">
    <w:name w:val="Epexigisi"/>
    <w:rsid w:val="00D15743"/>
    <w:pPr>
      <w:widowControl w:val="0"/>
      <w:autoSpaceDE w:val="0"/>
      <w:autoSpaceDN w:val="0"/>
      <w:adjustRightInd w:val="0"/>
      <w:spacing w:before="170" w:after="0" w:line="240" w:lineRule="auto"/>
      <w:jc w:val="both"/>
    </w:pPr>
    <w:rPr>
      <w:rFonts w:ascii="Times New Roman" w:eastAsia="Times New Roman" w:hAnsi="Times New Roman" w:cs="Times New Roman"/>
      <w:color w:val="FF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C49AE-4B19-4EC8-9395-008ED818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4</Pages>
  <Words>941</Words>
  <Characters>5181</Characters>
  <Application>Microsoft Office Word</Application>
  <DocSecurity>0</DocSecurity>
  <Lines>43</Lines>
  <Paragraphs>12</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27</cp:revision>
  <cp:lastPrinted>2020-01-17T16:09:00Z</cp:lastPrinted>
  <dcterms:created xsi:type="dcterms:W3CDTF">2019-12-04T11:05:00Z</dcterms:created>
  <dcterms:modified xsi:type="dcterms:W3CDTF">2022-09-13T20:22:00Z</dcterms:modified>
</cp:coreProperties>
</file>